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3075BF" w:rsidRDefault="003075BF" w:rsidP="003075BF">
      <w:pPr>
        <w:pStyle w:val="20"/>
        <w:tabs>
          <w:tab w:val="left" w:pos="6480"/>
        </w:tabs>
        <w:ind w:firstLine="0"/>
        <w:jc w:val="right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Αθήνα, 2</w:t>
      </w:r>
      <w:r w:rsidR="00FE13CE">
        <w:rPr>
          <w:rFonts w:ascii="Arial" w:hAnsi="Arial" w:cs="Arial"/>
          <w:b/>
          <w:i/>
          <w:sz w:val="22"/>
          <w:szCs w:val="22"/>
          <w:lang w:val="en-US"/>
        </w:rPr>
        <w:t>7</w:t>
      </w:r>
      <w:r>
        <w:rPr>
          <w:rFonts w:ascii="Arial" w:hAnsi="Arial" w:cs="Arial"/>
          <w:b/>
          <w:i/>
          <w:sz w:val="22"/>
          <w:szCs w:val="22"/>
        </w:rPr>
        <w:t xml:space="preserve"> Αυγούστου 2015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575BC7" w:rsidRDefault="00575BC7" w:rsidP="00BF4470">
      <w:pPr>
        <w:pStyle w:val="20"/>
        <w:ind w:firstLine="0"/>
        <w:jc w:val="center"/>
        <w:rPr>
          <w:rFonts w:ascii="Arial" w:hAnsi="Arial" w:cs="Arial"/>
          <w:b/>
          <w:sz w:val="24"/>
        </w:rPr>
      </w:pPr>
    </w:p>
    <w:p w:rsidR="00575BC7" w:rsidRDefault="00575BC7" w:rsidP="00575BC7"/>
    <w:p w:rsidR="003075BF" w:rsidRDefault="003075BF" w:rsidP="003075BF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3075BF" w:rsidRDefault="003075BF" w:rsidP="003075BF">
      <w:pPr>
        <w:spacing w:after="120" w:line="360" w:lineRule="auto"/>
        <w:ind w:firstLine="7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Ο πρώην Πρόεδρος της Βουλής των Ελλήνων Δημήτρης Σιούφας μετά την ανακοίνωση των αποτελεσμάτων των Πανελλαδικών Εξετάσεων έκανε την ακόλουθη δήλωση: </w:t>
      </w:r>
    </w:p>
    <w:p w:rsidR="003075BF" w:rsidRDefault="003075BF" w:rsidP="003075BF">
      <w:pPr>
        <w:spacing w:after="120" w:line="360" w:lineRule="auto"/>
        <w:ind w:firstLine="720"/>
        <w:jc w:val="both"/>
        <w:rPr>
          <w:rFonts w:ascii="Arial" w:hAnsi="Arial" w:cs="Arial"/>
          <w:b/>
          <w:bCs/>
        </w:rPr>
      </w:pPr>
    </w:p>
    <w:p w:rsidR="003075BF" w:rsidRDefault="00DD73DA" w:rsidP="00F151B7">
      <w:pPr>
        <w:spacing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«Χθες για περίπου εβδομήντα</w:t>
      </w:r>
      <w:r w:rsidR="003075BF">
        <w:rPr>
          <w:rFonts w:ascii="Arial" w:hAnsi="Arial" w:cs="Arial"/>
        </w:rPr>
        <w:t xml:space="preserve"> χιλιάδες ν</w:t>
      </w:r>
      <w:r>
        <w:rPr>
          <w:rFonts w:ascii="Arial" w:hAnsi="Arial" w:cs="Arial"/>
        </w:rPr>
        <w:t xml:space="preserve">έες και νέους της Πατρίδας μας άνοιξε </w:t>
      </w:r>
      <w:r w:rsidR="003075BF">
        <w:rPr>
          <w:rFonts w:ascii="Arial" w:hAnsi="Arial" w:cs="Arial"/>
        </w:rPr>
        <w:t>ο δρόμος της Ανώτατης Παιδείας, της πορείας προς την πνευματική και επαγγελματική ζωή.</w:t>
      </w:r>
      <w:r>
        <w:rPr>
          <w:rFonts w:ascii="Arial" w:hAnsi="Arial" w:cs="Arial"/>
        </w:rPr>
        <w:t xml:space="preserve"> Μεταξύ αυτών και εκατοντάδες νέοι και νέες από το Νομό μας και με εξαιρετικές επιδόσεις.</w:t>
      </w:r>
    </w:p>
    <w:p w:rsidR="003075BF" w:rsidRDefault="00DD73DA" w:rsidP="00F151B7">
      <w:pPr>
        <w:spacing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Σ</w:t>
      </w:r>
      <w:r w:rsidR="003075BF">
        <w:rPr>
          <w:rFonts w:ascii="Arial" w:hAnsi="Arial" w:cs="Arial"/>
        </w:rPr>
        <w:t xml:space="preserve">τις οικογένειές τους, στους καθηγητές τους </w:t>
      </w:r>
      <w:r>
        <w:rPr>
          <w:rFonts w:ascii="Arial" w:hAnsi="Arial" w:cs="Arial"/>
        </w:rPr>
        <w:t>αξίζουν θερμά συγχαρητήρια. Σ</w:t>
      </w:r>
      <w:r w:rsidR="003075BF">
        <w:rPr>
          <w:rFonts w:ascii="Arial" w:hAnsi="Arial" w:cs="Arial"/>
        </w:rPr>
        <w:t>το δικό τους αγώνα</w:t>
      </w:r>
      <w:r w:rsidR="00F151B7">
        <w:rPr>
          <w:rFonts w:ascii="Arial" w:hAnsi="Arial" w:cs="Arial"/>
        </w:rPr>
        <w:t xml:space="preserve"> για μάθηση, γνώση και ήθος</w:t>
      </w:r>
      <w:r w:rsidR="003075B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στηρίζεται η επιτυχία τους, μαζί με την δική τους προσπάθεια.</w:t>
      </w:r>
    </w:p>
    <w:p w:rsidR="00421161" w:rsidRDefault="00421161" w:rsidP="00F151B7">
      <w:pPr>
        <w:spacing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Σε όσα από τα παιδιά δεν μπόρεσαν να ακολουθήσουν αυτόν τον δρόμο ή επέλεξαν άλλους δρόμους έχω να πω, το λέω </w:t>
      </w:r>
      <w:r w:rsidR="00B75B2D">
        <w:rPr>
          <w:rFonts w:ascii="Arial" w:hAnsi="Arial" w:cs="Arial"/>
        </w:rPr>
        <w:t xml:space="preserve">πάντα, </w:t>
      </w:r>
      <w:r>
        <w:rPr>
          <w:rFonts w:ascii="Arial" w:hAnsi="Arial" w:cs="Arial"/>
        </w:rPr>
        <w:t>ότι η ζωή έχει πολλές ευκαιρίες  πάντα για όλους, αλλά και άλλες επιλογές.</w:t>
      </w:r>
    </w:p>
    <w:p w:rsidR="00421161" w:rsidRDefault="00421161" w:rsidP="00F151B7">
      <w:pPr>
        <w:spacing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 επιτυχία στη ζωή και η  εξασφάλισή της  εξαρτάται από την προσωπική  αυτογνωσία, την  αυτοπεποίθηση, τον καθημερινό αγώνα, την έμπνευση, την επιμονή και την εργατικότητα.</w:t>
      </w:r>
    </w:p>
    <w:p w:rsidR="003075BF" w:rsidRDefault="00B75B2D" w:rsidP="00F151B7">
      <w:pPr>
        <w:spacing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Και βεβαίως από όλους μας, να βγάλουμε όσο πιο σύντομα γίνεται, την Χώρα από την κρίση, για να ξανάρθει</w:t>
      </w:r>
      <w:r w:rsidR="00F151B7">
        <w:rPr>
          <w:rFonts w:ascii="Arial" w:hAnsi="Arial" w:cs="Arial"/>
        </w:rPr>
        <w:t xml:space="preserve"> δυνατά</w:t>
      </w:r>
      <w:r>
        <w:rPr>
          <w:rFonts w:ascii="Arial" w:hAnsi="Arial" w:cs="Arial"/>
        </w:rPr>
        <w:t xml:space="preserve"> η προοπτική και η αισιοδοξία για το μέλλον τους.</w:t>
      </w:r>
    </w:p>
    <w:p w:rsidR="003075BF" w:rsidRDefault="003075BF" w:rsidP="00F151B7">
      <w:pPr>
        <w:spacing w:line="276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Ας είναι </w:t>
      </w:r>
      <w:r w:rsidR="00B75B2D">
        <w:rPr>
          <w:rFonts w:ascii="Arial" w:hAnsi="Arial" w:cs="Arial"/>
        </w:rPr>
        <w:t xml:space="preserve">γερά και </w:t>
      </w:r>
      <w:r>
        <w:rPr>
          <w:rFonts w:ascii="Arial" w:hAnsi="Arial" w:cs="Arial"/>
        </w:rPr>
        <w:t xml:space="preserve">καλότυχα όλα τα παιδιά της Ελλάδας». </w:t>
      </w:r>
    </w:p>
    <w:p w:rsidR="00802131" w:rsidRPr="00575BC7" w:rsidRDefault="00802131" w:rsidP="00575BC7"/>
    <w:sectPr w:rsidR="00802131" w:rsidRPr="00575BC7" w:rsidSect="00D70F55">
      <w:footerReference w:type="default" r:id="rId7"/>
      <w:headerReference w:type="first" r:id="rId8"/>
      <w:footerReference w:type="first" r:id="rId9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01D" w:rsidRDefault="00D6001D">
      <w:r>
        <w:separator/>
      </w:r>
    </w:p>
  </w:endnote>
  <w:endnote w:type="continuationSeparator" w:id="0">
    <w:p w:rsidR="00D6001D" w:rsidRDefault="00D6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3075BF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01D" w:rsidRDefault="00D6001D">
      <w:r>
        <w:separator/>
      </w:r>
    </w:p>
  </w:footnote>
  <w:footnote w:type="continuationSeparator" w:id="0">
    <w:p w:rsidR="00D6001D" w:rsidRDefault="00D600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E22349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114E39"/>
    <w:rsid w:val="001229CC"/>
    <w:rsid w:val="001245B4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D5342"/>
    <w:rsid w:val="002D66EC"/>
    <w:rsid w:val="002E1956"/>
    <w:rsid w:val="002E25F4"/>
    <w:rsid w:val="002E4F90"/>
    <w:rsid w:val="00302843"/>
    <w:rsid w:val="00303332"/>
    <w:rsid w:val="0030411B"/>
    <w:rsid w:val="003075BF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7238"/>
    <w:rsid w:val="00381DEE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1161"/>
    <w:rsid w:val="00423460"/>
    <w:rsid w:val="00434CC1"/>
    <w:rsid w:val="004355DB"/>
    <w:rsid w:val="004364DF"/>
    <w:rsid w:val="00436EE2"/>
    <w:rsid w:val="004466FB"/>
    <w:rsid w:val="00451203"/>
    <w:rsid w:val="00455EF8"/>
    <w:rsid w:val="0047742D"/>
    <w:rsid w:val="00483F70"/>
    <w:rsid w:val="0048645B"/>
    <w:rsid w:val="00492C52"/>
    <w:rsid w:val="0049463F"/>
    <w:rsid w:val="004947D6"/>
    <w:rsid w:val="004A1AE9"/>
    <w:rsid w:val="004A1EAB"/>
    <w:rsid w:val="004A62FB"/>
    <w:rsid w:val="004B0FD3"/>
    <w:rsid w:val="004C081F"/>
    <w:rsid w:val="004C128B"/>
    <w:rsid w:val="004C2675"/>
    <w:rsid w:val="004C6518"/>
    <w:rsid w:val="004C6D97"/>
    <w:rsid w:val="004D0867"/>
    <w:rsid w:val="004D2DEB"/>
    <w:rsid w:val="004D4BF7"/>
    <w:rsid w:val="004F1273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641E"/>
    <w:rsid w:val="005E153E"/>
    <w:rsid w:val="00610B13"/>
    <w:rsid w:val="006155CE"/>
    <w:rsid w:val="006270F1"/>
    <w:rsid w:val="00632907"/>
    <w:rsid w:val="00633922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E1A6F"/>
    <w:rsid w:val="007E5072"/>
    <w:rsid w:val="007E74B7"/>
    <w:rsid w:val="007F33B6"/>
    <w:rsid w:val="007F46DA"/>
    <w:rsid w:val="007F71EA"/>
    <w:rsid w:val="00802131"/>
    <w:rsid w:val="00817E9D"/>
    <w:rsid w:val="008208A1"/>
    <w:rsid w:val="00823F23"/>
    <w:rsid w:val="00826DDD"/>
    <w:rsid w:val="00827295"/>
    <w:rsid w:val="0084031D"/>
    <w:rsid w:val="0084419E"/>
    <w:rsid w:val="0085123F"/>
    <w:rsid w:val="008577B6"/>
    <w:rsid w:val="00865037"/>
    <w:rsid w:val="00880C68"/>
    <w:rsid w:val="008865C3"/>
    <w:rsid w:val="00892948"/>
    <w:rsid w:val="00896FDE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42094"/>
    <w:rsid w:val="00950D8D"/>
    <w:rsid w:val="00951E0F"/>
    <w:rsid w:val="00953062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2E7F"/>
    <w:rsid w:val="009F3173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35A6"/>
    <w:rsid w:val="00B17EEA"/>
    <w:rsid w:val="00B24BAD"/>
    <w:rsid w:val="00B30422"/>
    <w:rsid w:val="00B308A1"/>
    <w:rsid w:val="00B3626A"/>
    <w:rsid w:val="00B403E3"/>
    <w:rsid w:val="00B4214A"/>
    <w:rsid w:val="00B5526A"/>
    <w:rsid w:val="00B64D7A"/>
    <w:rsid w:val="00B75B2D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5ED4"/>
    <w:rsid w:val="00D47A87"/>
    <w:rsid w:val="00D516D6"/>
    <w:rsid w:val="00D561AD"/>
    <w:rsid w:val="00D6001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A1D86"/>
    <w:rsid w:val="00DA4AAD"/>
    <w:rsid w:val="00DB42B2"/>
    <w:rsid w:val="00DC5FE2"/>
    <w:rsid w:val="00DD12E9"/>
    <w:rsid w:val="00DD36AC"/>
    <w:rsid w:val="00DD73DA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2349"/>
    <w:rsid w:val="00E22776"/>
    <w:rsid w:val="00E24785"/>
    <w:rsid w:val="00E35AC1"/>
    <w:rsid w:val="00E35F8A"/>
    <w:rsid w:val="00E37C6F"/>
    <w:rsid w:val="00E47909"/>
    <w:rsid w:val="00E47E94"/>
    <w:rsid w:val="00E51718"/>
    <w:rsid w:val="00E57B72"/>
    <w:rsid w:val="00E72B66"/>
    <w:rsid w:val="00E72EB4"/>
    <w:rsid w:val="00E77335"/>
    <w:rsid w:val="00E917D0"/>
    <w:rsid w:val="00E93047"/>
    <w:rsid w:val="00E95CEE"/>
    <w:rsid w:val="00EA0897"/>
    <w:rsid w:val="00EA6803"/>
    <w:rsid w:val="00EB1870"/>
    <w:rsid w:val="00EB45FF"/>
    <w:rsid w:val="00EB7A3F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51B7"/>
    <w:rsid w:val="00F1655A"/>
    <w:rsid w:val="00F32BBE"/>
    <w:rsid w:val="00F37B29"/>
    <w:rsid w:val="00F53622"/>
    <w:rsid w:val="00F55FC1"/>
    <w:rsid w:val="00F57E3F"/>
    <w:rsid w:val="00F6103C"/>
    <w:rsid w:val="00F7282C"/>
    <w:rsid w:val="00F823B4"/>
    <w:rsid w:val="00F8352F"/>
    <w:rsid w:val="00F91D45"/>
    <w:rsid w:val="00FC46F5"/>
    <w:rsid w:val="00FC556F"/>
    <w:rsid w:val="00FC7BBE"/>
    <w:rsid w:val="00FD63B5"/>
    <w:rsid w:val="00FE0336"/>
    <w:rsid w:val="00FE13CE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81E84B-C8FF-48CE-9CB8-F9D5A430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link w:val="2Char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rsid w:val="001646F9"/>
    <w:rPr>
      <w:color w:val="0000FF"/>
      <w:u w:val="single"/>
    </w:rPr>
  </w:style>
  <w:style w:type="character" w:styleId="-0">
    <w:name w:val="FollowedHyperlink"/>
    <w:rsid w:val="001646F9"/>
    <w:rPr>
      <w:color w:val="800080"/>
      <w:u w:val="single"/>
    </w:rPr>
  </w:style>
  <w:style w:type="character" w:customStyle="1" w:styleId="Heading1Char">
    <w:name w:val="Heading 1 Char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link w:val="a3"/>
    <w:rsid w:val="004D0867"/>
    <w:rPr>
      <w:sz w:val="28"/>
      <w:szCs w:val="24"/>
      <w:lang w:val="el-GR" w:eastAsia="el-GR" w:bidi="ar-SA"/>
    </w:rPr>
  </w:style>
  <w:style w:type="character" w:customStyle="1" w:styleId="2Char">
    <w:name w:val="Σώμα κείμενου με εσοχή 2 Char"/>
    <w:link w:val="20"/>
    <w:rsid w:val="003075BF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2015-08-27T08:49:00Z</cp:lastPrinted>
  <dcterms:created xsi:type="dcterms:W3CDTF">2015-08-31T07:58:00Z</dcterms:created>
  <dcterms:modified xsi:type="dcterms:W3CDTF">2015-08-31T07:58:00Z</dcterms:modified>
</cp:coreProperties>
</file>