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5361A4" w:rsidRDefault="005361A4" w:rsidP="005361A4">
      <w:pPr>
        <w:jc w:val="right"/>
        <w:rPr>
          <w:rFonts w:ascii="Arial" w:hAnsi="Arial" w:cs="Arial"/>
          <w:b/>
          <w:i/>
        </w:rPr>
      </w:pPr>
      <w:r w:rsidRPr="00066CFE">
        <w:rPr>
          <w:rFonts w:ascii="Arial" w:hAnsi="Arial" w:cs="Arial"/>
          <w:b/>
          <w:i/>
        </w:rPr>
        <w:t xml:space="preserve">Αθήνα, </w:t>
      </w:r>
      <w:r w:rsidRPr="00A1610D">
        <w:rPr>
          <w:rFonts w:ascii="Arial" w:hAnsi="Arial" w:cs="Arial"/>
          <w:b/>
          <w:i/>
        </w:rPr>
        <w:t>2</w:t>
      </w:r>
      <w:r>
        <w:rPr>
          <w:rFonts w:ascii="Arial" w:hAnsi="Arial" w:cs="Arial"/>
          <w:b/>
          <w:i/>
          <w:lang w:val="en-US"/>
        </w:rPr>
        <w:t>9</w:t>
      </w:r>
      <w:r>
        <w:rPr>
          <w:rFonts w:ascii="Arial" w:hAnsi="Arial" w:cs="Arial"/>
          <w:b/>
          <w:i/>
        </w:rPr>
        <w:t xml:space="preserve"> Νοεμβρίου</w:t>
      </w:r>
      <w:r w:rsidRPr="00066CFE">
        <w:rPr>
          <w:rFonts w:ascii="Arial" w:hAnsi="Arial" w:cs="Arial"/>
          <w:b/>
          <w:i/>
        </w:rPr>
        <w:t xml:space="preserve"> 2016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5361A4">
      <w:pPr>
        <w:pStyle w:val="20"/>
        <w:spacing w:after="24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0B3C7E" w:rsidRPr="005361A4" w:rsidRDefault="005361A4" w:rsidP="005361A4">
      <w:pPr>
        <w:pStyle w:val="20"/>
        <w:spacing w:after="240"/>
        <w:ind w:firstLine="0"/>
        <w:jc w:val="center"/>
        <w:rPr>
          <w:rFonts w:ascii="Arial" w:hAnsi="Arial" w:cs="Arial"/>
          <w:b/>
          <w:sz w:val="28"/>
          <w:szCs w:val="28"/>
        </w:rPr>
      </w:pPr>
      <w:r>
        <w:rPr>
          <w:rFonts w:ascii="Arial" w:hAnsi="Arial" w:cs="Arial"/>
          <w:b/>
          <w:sz w:val="28"/>
          <w:szCs w:val="28"/>
        </w:rPr>
        <w:t>ΜΕ ΤΗΝ ΑΝΑΠΛΑΣΗ ΤΟΥ ΦΑΛΗΡΙΚΟΥ ΟΡΜΟΥ ΝΑ ΔΗΜΙΟΥΡΓΗΘΕΙ ΕΝΥΔΡΕΙΟ ΣΤΟΝ ΧΩΡΟ ΑΥΤΟ</w:t>
      </w:r>
    </w:p>
    <w:p w:rsidR="00FA2BF4" w:rsidRDefault="00520262" w:rsidP="009C0B96">
      <w:pPr>
        <w:spacing w:line="276" w:lineRule="auto"/>
        <w:ind w:firstLine="720"/>
        <w:jc w:val="both"/>
        <w:rPr>
          <w:rFonts w:ascii="Arial" w:hAnsi="Arial" w:cs="Arial"/>
        </w:rPr>
      </w:pPr>
      <w:r w:rsidRPr="005361A4">
        <w:rPr>
          <w:rFonts w:ascii="Arial" w:hAnsi="Arial" w:cs="Arial"/>
          <w:b/>
        </w:rPr>
        <w:t>Ο πρώην Πρόεδρος της Βουλής</w:t>
      </w:r>
      <w:r w:rsidR="005361A4" w:rsidRPr="005361A4">
        <w:rPr>
          <w:rFonts w:ascii="Arial" w:hAnsi="Arial" w:cs="Arial"/>
          <w:b/>
        </w:rPr>
        <w:t xml:space="preserve"> των Ελλήνων</w:t>
      </w:r>
      <w:r w:rsidRPr="005361A4">
        <w:rPr>
          <w:rFonts w:ascii="Arial" w:hAnsi="Arial" w:cs="Arial"/>
          <w:b/>
        </w:rPr>
        <w:t>, Δημήτρης Σιούφας</w:t>
      </w:r>
      <w:r w:rsidR="005361A4">
        <w:rPr>
          <w:rFonts w:ascii="Arial" w:hAnsi="Arial" w:cs="Arial"/>
        </w:rPr>
        <w:t xml:space="preserve"> επαναφέρει παλαιότερη πρότασή του για τη δημιουργία ενυδρείου στον Φαληρικό Όρμο, στο πρότυπο του Θαλασσόκοσμου – Ενυδρείου που λειτουργεί στο Ηράκλειο της Κρήτης με εξαιρετική επιτυχία. Την πρόταση την απέστειλε στην Περιφερειάρχη Αττικής κα. Ρένα Δούρου, τον Πρόεδρο του Ιδρύματος Νιάρχου κ. Δρακόπουλο Ανδρέα και την Υπουργό Τουρισμού κα Έλενα Κουντουρά.</w:t>
      </w:r>
      <w:r w:rsidRPr="00520262">
        <w:rPr>
          <w:rFonts w:ascii="Arial" w:hAnsi="Arial" w:cs="Arial"/>
        </w:rPr>
        <w:t xml:space="preserve"> </w:t>
      </w:r>
    </w:p>
    <w:p w:rsidR="00FA2BF4" w:rsidRPr="003E5CDC" w:rsidRDefault="005361A4" w:rsidP="009C0B96">
      <w:pPr>
        <w:spacing w:line="276" w:lineRule="auto"/>
        <w:ind w:firstLine="720"/>
        <w:jc w:val="both"/>
        <w:rPr>
          <w:rFonts w:ascii="Arial" w:hAnsi="Arial" w:cs="Arial"/>
        </w:rPr>
      </w:pPr>
      <w:r>
        <w:rPr>
          <w:rFonts w:ascii="Arial" w:hAnsi="Arial" w:cs="Arial"/>
        </w:rPr>
        <w:t>«</w:t>
      </w:r>
      <w:r w:rsidR="00FA2BF4" w:rsidRPr="003E5CDC">
        <w:rPr>
          <w:rFonts w:ascii="Arial" w:hAnsi="Arial" w:cs="Arial"/>
        </w:rPr>
        <w:t>Μετά την ανακοίνωσή σας</w:t>
      </w:r>
      <w:r w:rsidR="00FA2BF4">
        <w:rPr>
          <w:rFonts w:ascii="Arial" w:hAnsi="Arial" w:cs="Arial"/>
        </w:rPr>
        <w:t>,</w:t>
      </w:r>
      <w:r w:rsidR="00FA2BF4" w:rsidRPr="003E5CDC">
        <w:rPr>
          <w:rFonts w:ascii="Arial" w:hAnsi="Arial" w:cs="Arial"/>
        </w:rPr>
        <w:t xml:space="preserve"> ότι </w:t>
      </w:r>
      <w:r w:rsidR="00FA2BF4">
        <w:rPr>
          <w:rFonts w:ascii="Arial" w:hAnsi="Arial" w:cs="Arial"/>
        </w:rPr>
        <w:t>η Περιφέρεια Αττικής αναλαμβάνει με δαπάνες</w:t>
      </w:r>
      <w:r w:rsidR="00FA2BF4" w:rsidRPr="003E5CDC">
        <w:rPr>
          <w:rFonts w:ascii="Arial" w:hAnsi="Arial" w:cs="Arial"/>
        </w:rPr>
        <w:t xml:space="preserve"> της, την ανάπλαση του Φαληρικού Όρμου, έργο τεράστιας σημασίας για τους πολίτες της Αττικής</w:t>
      </w:r>
      <w:r w:rsidR="00FA2BF4">
        <w:rPr>
          <w:rFonts w:ascii="Arial" w:hAnsi="Arial" w:cs="Arial"/>
        </w:rPr>
        <w:t xml:space="preserve"> και όχι μόνο</w:t>
      </w:r>
      <w:r w:rsidR="00FA2BF4" w:rsidRPr="003E5CDC">
        <w:rPr>
          <w:rFonts w:ascii="Arial" w:hAnsi="Arial" w:cs="Arial"/>
        </w:rPr>
        <w:t>, για την οποία και σας συγχαίρω, ευχόμενος ταχύτατ</w:t>
      </w:r>
      <w:r w:rsidR="00FA2BF4">
        <w:rPr>
          <w:rFonts w:ascii="Arial" w:hAnsi="Arial" w:cs="Arial"/>
        </w:rPr>
        <w:t>η δημοπράτησης και έναρξη</w:t>
      </w:r>
      <w:r w:rsidR="00FA2BF4" w:rsidRPr="003E5CDC">
        <w:rPr>
          <w:rFonts w:ascii="Arial" w:hAnsi="Arial" w:cs="Arial"/>
        </w:rPr>
        <w:t xml:space="preserve"> εργασιών.</w:t>
      </w:r>
    </w:p>
    <w:p w:rsidR="00FA2BF4" w:rsidRDefault="00FA2BF4" w:rsidP="009C0B96">
      <w:pPr>
        <w:spacing w:line="276" w:lineRule="auto"/>
        <w:ind w:firstLine="720"/>
        <w:jc w:val="both"/>
        <w:rPr>
          <w:rFonts w:ascii="Arial" w:hAnsi="Arial" w:cs="Arial"/>
        </w:rPr>
      </w:pPr>
      <w:r w:rsidRPr="003E5CDC">
        <w:rPr>
          <w:rFonts w:ascii="Arial" w:hAnsi="Arial" w:cs="Arial"/>
        </w:rPr>
        <w:t>Με αφορμή αυτήν την σημαντική απόφασή σας, καταθέτω μια ιδέα για την οποία αγωνίζομαι εδώ και σχεδόν 10 χρόνια για την πραγματοποίηση της</w:t>
      </w:r>
      <w:r>
        <w:rPr>
          <w:rFonts w:ascii="Arial" w:hAnsi="Arial" w:cs="Arial"/>
        </w:rPr>
        <w:t>,</w:t>
      </w:r>
      <w:r w:rsidRPr="003E5CDC">
        <w:rPr>
          <w:rFonts w:ascii="Arial" w:hAnsi="Arial" w:cs="Arial"/>
        </w:rPr>
        <w:t xml:space="preserve"> με την πεποίθηση ότι θα βρει την ανταπόκρισή σας.</w:t>
      </w:r>
    </w:p>
    <w:p w:rsidR="00FA2BF4" w:rsidRDefault="00FA2BF4" w:rsidP="009C0B96">
      <w:pPr>
        <w:spacing w:line="276" w:lineRule="auto"/>
        <w:ind w:firstLine="720"/>
        <w:jc w:val="both"/>
        <w:rPr>
          <w:rFonts w:ascii="Arial" w:hAnsi="Arial" w:cs="Arial"/>
        </w:rPr>
      </w:pPr>
      <w:r w:rsidRPr="00274143">
        <w:rPr>
          <w:rFonts w:ascii="Arial" w:hAnsi="Arial" w:cs="Arial"/>
        </w:rPr>
        <w:t xml:space="preserve">Στα τέλη του 2005 ολοκληρώθηκαν οι εργασίες κατασκευής και λειτουργίας του πρώτου </w:t>
      </w:r>
      <w:r>
        <w:rPr>
          <w:rFonts w:ascii="Arial" w:hAnsi="Arial" w:cs="Arial"/>
        </w:rPr>
        <w:t xml:space="preserve">μεγάλου </w:t>
      </w:r>
      <w:r w:rsidRPr="00274143">
        <w:rPr>
          <w:rFonts w:ascii="Arial" w:hAnsi="Arial" w:cs="Arial"/>
        </w:rPr>
        <w:t xml:space="preserve">Ενυδρείου της Χώρας του «Θαλασσόκοσμου» </w:t>
      </w:r>
      <w:r>
        <w:rPr>
          <w:rFonts w:ascii="Arial" w:hAnsi="Arial" w:cs="Arial"/>
        </w:rPr>
        <w:t xml:space="preserve">στο Ηράκλειο της Κρήτης, </w:t>
      </w:r>
      <w:r w:rsidRPr="00274143">
        <w:rPr>
          <w:rFonts w:ascii="Arial" w:hAnsi="Arial" w:cs="Arial"/>
        </w:rPr>
        <w:t>από το ΕΛΚΕΘΕ, ερευνητικ</w:t>
      </w:r>
      <w:r>
        <w:rPr>
          <w:rFonts w:ascii="Arial" w:hAnsi="Arial" w:cs="Arial"/>
        </w:rPr>
        <w:t>ό φορ</w:t>
      </w:r>
      <w:r w:rsidRPr="00274143">
        <w:rPr>
          <w:rFonts w:ascii="Arial" w:hAnsi="Arial" w:cs="Arial"/>
        </w:rPr>
        <w:t xml:space="preserve">έα </w:t>
      </w:r>
      <w:r>
        <w:rPr>
          <w:rFonts w:ascii="Arial" w:hAnsi="Arial" w:cs="Arial"/>
        </w:rPr>
        <w:t xml:space="preserve">τότε </w:t>
      </w:r>
      <w:r w:rsidRPr="00274143">
        <w:rPr>
          <w:rFonts w:ascii="Arial" w:hAnsi="Arial" w:cs="Arial"/>
        </w:rPr>
        <w:t xml:space="preserve">του Υπουργείου Ανάπτυξης. </w:t>
      </w:r>
    </w:p>
    <w:p w:rsidR="00FA2BF4" w:rsidRDefault="00FA2BF4" w:rsidP="009C0B96">
      <w:pPr>
        <w:spacing w:line="276" w:lineRule="auto"/>
        <w:ind w:firstLine="720"/>
        <w:jc w:val="both"/>
        <w:rPr>
          <w:rFonts w:ascii="Arial" w:hAnsi="Arial" w:cs="Arial"/>
        </w:rPr>
      </w:pPr>
      <w:r>
        <w:rPr>
          <w:rFonts w:ascii="Arial" w:hAnsi="Arial" w:cs="Arial"/>
        </w:rPr>
        <w:t>Το ενυδρείο είναι το μεγαλύτερο της Ανατολικής Μεσογείου και ένα από τα μεγαλύτερα στην Μεσόγειο. Φιλοξενεί δε στους χώρους του περίπου 4.000 θαλάσσιους οργανισμούς.</w:t>
      </w:r>
    </w:p>
    <w:p w:rsidR="00FA2BF4" w:rsidRPr="00274143" w:rsidRDefault="00FA2BF4" w:rsidP="009C0B96">
      <w:pPr>
        <w:spacing w:line="276" w:lineRule="auto"/>
        <w:ind w:firstLine="720"/>
        <w:jc w:val="both"/>
        <w:rPr>
          <w:rFonts w:ascii="Arial" w:hAnsi="Arial" w:cs="Arial"/>
        </w:rPr>
      </w:pPr>
      <w:r w:rsidRPr="00274143">
        <w:rPr>
          <w:rFonts w:ascii="Arial" w:hAnsi="Arial" w:cs="Arial"/>
        </w:rPr>
        <w:t>Σχεδόν έναν χρόνο μετά</w:t>
      </w:r>
      <w:r>
        <w:rPr>
          <w:rFonts w:ascii="Arial" w:hAnsi="Arial" w:cs="Arial"/>
        </w:rPr>
        <w:t xml:space="preserve">, τα αποτελέσματα ήταν </w:t>
      </w:r>
      <w:r w:rsidRPr="00274143">
        <w:rPr>
          <w:rFonts w:ascii="Arial" w:hAnsi="Arial" w:cs="Arial"/>
        </w:rPr>
        <w:t xml:space="preserve">εντυπωσιακά. </w:t>
      </w:r>
    </w:p>
    <w:p w:rsidR="00FA2BF4" w:rsidRPr="00274143" w:rsidRDefault="00FA2BF4" w:rsidP="009C0B96">
      <w:pPr>
        <w:spacing w:line="276" w:lineRule="auto"/>
        <w:ind w:firstLine="720"/>
        <w:jc w:val="both"/>
        <w:rPr>
          <w:rFonts w:ascii="Arial" w:hAnsi="Arial" w:cs="Arial"/>
        </w:rPr>
      </w:pPr>
      <w:r w:rsidRPr="00274143">
        <w:rPr>
          <w:rFonts w:ascii="Arial" w:hAnsi="Arial" w:cs="Arial"/>
        </w:rPr>
        <w:t>Περισσότεροι α</w:t>
      </w:r>
      <w:r>
        <w:rPr>
          <w:rFonts w:ascii="Arial" w:hAnsi="Arial" w:cs="Arial"/>
        </w:rPr>
        <w:t xml:space="preserve">πό 330.000 επισκέπτες επισκέφθηκαν </w:t>
      </w:r>
      <w:r w:rsidRPr="00274143">
        <w:rPr>
          <w:rFonts w:ascii="Arial" w:hAnsi="Arial" w:cs="Arial"/>
        </w:rPr>
        <w:t>το Ενυδρείο</w:t>
      </w:r>
      <w:r>
        <w:rPr>
          <w:rFonts w:ascii="Arial" w:hAnsi="Arial" w:cs="Arial"/>
        </w:rPr>
        <w:t xml:space="preserve"> στον πρώτο χρόνο λειτουργίας του</w:t>
      </w:r>
      <w:r w:rsidRPr="00274143">
        <w:rPr>
          <w:rFonts w:ascii="Arial" w:hAnsi="Arial" w:cs="Arial"/>
        </w:rPr>
        <w:t xml:space="preserve">. </w:t>
      </w:r>
    </w:p>
    <w:p w:rsidR="00FA2BF4" w:rsidRPr="00274143" w:rsidRDefault="00FA2BF4" w:rsidP="009C0B96">
      <w:pPr>
        <w:spacing w:line="276" w:lineRule="auto"/>
        <w:ind w:firstLine="720"/>
        <w:jc w:val="both"/>
        <w:rPr>
          <w:rFonts w:ascii="Arial" w:hAnsi="Arial" w:cs="Arial"/>
        </w:rPr>
      </w:pPr>
      <w:r w:rsidRPr="00274143">
        <w:rPr>
          <w:rFonts w:ascii="Arial" w:hAnsi="Arial" w:cs="Arial"/>
        </w:rPr>
        <w:t xml:space="preserve">Είναι αξιοσημείωτο ότι από το σύνολό τους το 33% ήταν νέοι, ηλικίας κάτω των 17 ετών. Η ευαισθητοποίηση της νέας γενιάς και η γνωριμία των νέων μας με τον κόσμο της Θάλασσας, ήταν ο πρώτος κοινωνικός στόχος που επιτεύχθηκε μέσα από τη λειτουργία του «Θαλασσόκοσμου». </w:t>
      </w:r>
    </w:p>
    <w:p w:rsidR="00FA2BF4" w:rsidRDefault="00FA2BF4" w:rsidP="009C0B96">
      <w:pPr>
        <w:ind w:firstLine="720"/>
        <w:jc w:val="both"/>
        <w:rPr>
          <w:rFonts w:ascii="Arial" w:hAnsi="Arial" w:cs="Arial"/>
        </w:rPr>
      </w:pPr>
      <w:r w:rsidRPr="00274143">
        <w:rPr>
          <w:rFonts w:ascii="Arial" w:hAnsi="Arial" w:cs="Arial"/>
        </w:rPr>
        <w:t xml:space="preserve">Ο αριθμός των ξένων τουριστών υπερέβη το 35% γεγονός που δίνει τη δυναμική της ανάπτυξης μέσω του τουρισμού. </w:t>
      </w:r>
    </w:p>
    <w:p w:rsidR="00FA2BF4" w:rsidRPr="00274143" w:rsidRDefault="00FA2BF4" w:rsidP="009C0B96">
      <w:pPr>
        <w:spacing w:after="240"/>
        <w:ind w:firstLine="720"/>
        <w:jc w:val="both"/>
        <w:rPr>
          <w:rFonts w:ascii="Arial" w:hAnsi="Arial" w:cs="Arial"/>
        </w:rPr>
      </w:pPr>
      <w:r>
        <w:rPr>
          <w:rFonts w:ascii="Arial" w:hAnsi="Arial" w:cs="Arial"/>
        </w:rPr>
        <w:t>Την περίοδο 2006</w:t>
      </w:r>
      <w:r w:rsidRPr="00274143">
        <w:rPr>
          <w:rFonts w:ascii="Arial" w:hAnsi="Arial" w:cs="Arial"/>
        </w:rPr>
        <w:t>-201</w:t>
      </w:r>
      <w:r>
        <w:rPr>
          <w:rFonts w:ascii="Arial" w:hAnsi="Arial" w:cs="Arial"/>
        </w:rPr>
        <w:t>5</w:t>
      </w:r>
      <w:r w:rsidRPr="00274143">
        <w:rPr>
          <w:rFonts w:ascii="Arial" w:hAnsi="Arial" w:cs="Arial"/>
        </w:rPr>
        <w:t xml:space="preserve"> το ενυδρείο επισκέφτηκαν </w:t>
      </w:r>
      <w:r>
        <w:rPr>
          <w:rFonts w:ascii="Arial" w:hAnsi="Arial" w:cs="Arial"/>
        </w:rPr>
        <w:t>2.527.635</w:t>
      </w:r>
      <w:r w:rsidRPr="00274143">
        <w:rPr>
          <w:rFonts w:ascii="Arial" w:hAnsi="Arial" w:cs="Arial"/>
        </w:rPr>
        <w:t xml:space="preserve"> επισκέπτες ως κατωτέρω :</w:t>
      </w:r>
    </w:p>
    <w:tbl>
      <w:tblPr>
        <w:tblW w:w="7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2621"/>
        <w:gridCol w:w="2546"/>
      </w:tblGrid>
      <w:tr w:rsidR="00FA2BF4" w:rsidRPr="005467B8" w:rsidTr="00B50A5C">
        <w:trPr>
          <w:trHeight w:val="365"/>
        </w:trPr>
        <w:tc>
          <w:tcPr>
            <w:tcW w:w="2545" w:type="dxa"/>
            <w:shd w:val="clear" w:color="auto" w:fill="auto"/>
            <w:vAlign w:val="center"/>
          </w:tcPr>
          <w:p w:rsidR="00FA2BF4" w:rsidRPr="005467B8" w:rsidRDefault="00FA2BF4" w:rsidP="00B50A5C">
            <w:pPr>
              <w:spacing w:line="360" w:lineRule="auto"/>
              <w:jc w:val="center"/>
              <w:rPr>
                <w:rFonts w:ascii="Arial" w:hAnsi="Arial" w:cs="Arial"/>
                <w:b/>
                <w:sz w:val="20"/>
                <w:szCs w:val="20"/>
                <w:lang w:val="en-US"/>
              </w:rPr>
            </w:pPr>
            <w:r w:rsidRPr="005467B8">
              <w:rPr>
                <w:rFonts w:ascii="Arial" w:hAnsi="Arial" w:cs="Arial"/>
                <w:b/>
                <w:sz w:val="20"/>
                <w:szCs w:val="20"/>
              </w:rPr>
              <w:lastRenderedPageBreak/>
              <w:t>ΕΤΗ</w:t>
            </w:r>
          </w:p>
        </w:tc>
        <w:tc>
          <w:tcPr>
            <w:tcW w:w="2621" w:type="dxa"/>
            <w:tcBorders>
              <w:right w:val="single" w:sz="4" w:space="0" w:color="auto"/>
            </w:tcBorders>
            <w:shd w:val="clear" w:color="auto" w:fill="auto"/>
            <w:vAlign w:val="center"/>
          </w:tcPr>
          <w:p w:rsidR="00FA2BF4" w:rsidRPr="005467B8" w:rsidRDefault="00FA2BF4" w:rsidP="00B50A5C">
            <w:pPr>
              <w:spacing w:line="360" w:lineRule="auto"/>
              <w:jc w:val="center"/>
              <w:rPr>
                <w:rFonts w:ascii="Arial" w:hAnsi="Arial" w:cs="Arial"/>
                <w:b/>
                <w:sz w:val="20"/>
                <w:szCs w:val="20"/>
              </w:rPr>
            </w:pPr>
            <w:r w:rsidRPr="005467B8">
              <w:rPr>
                <w:rFonts w:ascii="Arial" w:hAnsi="Arial" w:cs="Arial"/>
                <w:b/>
                <w:sz w:val="20"/>
                <w:szCs w:val="20"/>
              </w:rPr>
              <w:t>ΣΥΝΟΛΟ ΕΙΣΙΤΗΡΙΩΝ</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b/>
                <w:sz w:val="20"/>
                <w:szCs w:val="20"/>
              </w:rPr>
            </w:pP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sz w:val="20"/>
                <w:szCs w:val="20"/>
              </w:rPr>
            </w:pPr>
            <w:r w:rsidRPr="005467B8">
              <w:rPr>
                <w:rFonts w:ascii="Arial" w:hAnsi="Arial" w:cs="Arial"/>
                <w:sz w:val="20"/>
                <w:szCs w:val="20"/>
              </w:rPr>
              <w:t>2015</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sz w:val="20"/>
                <w:szCs w:val="20"/>
              </w:rPr>
            </w:pPr>
            <w:r w:rsidRPr="005467B8">
              <w:rPr>
                <w:rFonts w:ascii="Arial" w:hAnsi="Arial" w:cs="Arial"/>
                <w:sz w:val="20"/>
                <w:szCs w:val="20"/>
              </w:rPr>
              <w:t>232.329</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sz w:val="20"/>
                <w:szCs w:val="20"/>
              </w:rPr>
            </w:pP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sz w:val="20"/>
                <w:szCs w:val="20"/>
              </w:rPr>
            </w:pPr>
            <w:r w:rsidRPr="005467B8">
              <w:rPr>
                <w:rFonts w:ascii="Arial" w:hAnsi="Arial" w:cs="Arial"/>
                <w:sz w:val="20"/>
                <w:szCs w:val="20"/>
              </w:rPr>
              <w:t>2014</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sz w:val="20"/>
                <w:szCs w:val="20"/>
              </w:rPr>
            </w:pPr>
            <w:r w:rsidRPr="005467B8">
              <w:rPr>
                <w:rFonts w:ascii="Arial" w:hAnsi="Arial" w:cs="Arial"/>
                <w:sz w:val="20"/>
                <w:szCs w:val="20"/>
              </w:rPr>
              <w:t>262.898</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sz w:val="20"/>
                <w:szCs w:val="20"/>
              </w:rPr>
            </w:pP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sz w:val="20"/>
                <w:szCs w:val="20"/>
              </w:rPr>
            </w:pPr>
            <w:r w:rsidRPr="005467B8">
              <w:rPr>
                <w:rFonts w:ascii="Arial" w:hAnsi="Arial" w:cs="Arial"/>
                <w:sz w:val="20"/>
                <w:szCs w:val="20"/>
              </w:rPr>
              <w:t>2013</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sz w:val="20"/>
                <w:szCs w:val="20"/>
              </w:rPr>
            </w:pPr>
            <w:r w:rsidRPr="005467B8">
              <w:rPr>
                <w:rFonts w:ascii="Arial" w:hAnsi="Arial" w:cs="Arial"/>
                <w:sz w:val="20"/>
                <w:szCs w:val="20"/>
              </w:rPr>
              <w:t>261.500</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sz w:val="20"/>
                <w:szCs w:val="20"/>
              </w:rPr>
            </w:pP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rPr>
              <w:t>2012</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rPr>
              <w:t>204.711</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sz w:val="20"/>
                <w:szCs w:val="20"/>
              </w:rPr>
            </w:pP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rPr>
              <w:t>2011</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rPr>
              <w:t>259.953</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sz w:val="20"/>
                <w:szCs w:val="20"/>
              </w:rPr>
            </w:pP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rPr>
              <w:t>2010</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lang w:val="en-US"/>
              </w:rPr>
              <w:t>243.541</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sz w:val="20"/>
                <w:szCs w:val="20"/>
                <w:lang w:val="en-US"/>
              </w:rPr>
            </w:pP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lang w:val="en-US"/>
              </w:rPr>
              <w:t>2009</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rPr>
              <w:t>260.397</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sz w:val="20"/>
                <w:szCs w:val="20"/>
              </w:rPr>
            </w:pP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lang w:val="en-US"/>
              </w:rPr>
              <w:t>2008</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rPr>
              <w:t>219.990</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sz w:val="20"/>
                <w:szCs w:val="20"/>
              </w:rPr>
            </w:pP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lang w:val="en-US"/>
              </w:rPr>
              <w:t>2007</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rPr>
              <w:t>260.883</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sz w:val="20"/>
                <w:szCs w:val="20"/>
              </w:rPr>
            </w:pP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lang w:val="en-US"/>
              </w:rPr>
              <w:t>2006</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rPr>
              <w:t>305.773</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sz w:val="20"/>
                <w:szCs w:val="20"/>
              </w:rPr>
            </w:pP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lang w:val="en-US"/>
              </w:rPr>
              <w:t>2005</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sz w:val="20"/>
                <w:szCs w:val="20"/>
                <w:lang w:val="en-US"/>
              </w:rPr>
            </w:pPr>
            <w:r w:rsidRPr="005467B8">
              <w:rPr>
                <w:rFonts w:ascii="Arial" w:hAnsi="Arial" w:cs="Arial"/>
                <w:sz w:val="20"/>
                <w:szCs w:val="20"/>
              </w:rPr>
              <w:t>15.660</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b/>
                <w:sz w:val="20"/>
                <w:szCs w:val="20"/>
              </w:rPr>
            </w:pPr>
            <w:r w:rsidRPr="005467B8">
              <w:rPr>
                <w:rFonts w:ascii="Arial" w:hAnsi="Arial" w:cs="Arial"/>
                <w:b/>
                <w:sz w:val="20"/>
                <w:szCs w:val="20"/>
              </w:rPr>
              <w:t>15 ημέρες λειτουργίας</w:t>
            </w:r>
          </w:p>
        </w:tc>
      </w:tr>
      <w:tr w:rsidR="00FA2BF4" w:rsidRPr="005467B8" w:rsidTr="00B50A5C">
        <w:trPr>
          <w:trHeight w:val="365"/>
        </w:trPr>
        <w:tc>
          <w:tcPr>
            <w:tcW w:w="2545" w:type="dxa"/>
            <w:shd w:val="clear" w:color="auto" w:fill="auto"/>
            <w:vAlign w:val="center"/>
          </w:tcPr>
          <w:p w:rsidR="00FA2BF4" w:rsidRPr="005467B8" w:rsidRDefault="00FA2BF4" w:rsidP="00B50A5C">
            <w:pPr>
              <w:jc w:val="center"/>
              <w:rPr>
                <w:rFonts w:ascii="Arial" w:hAnsi="Arial" w:cs="Arial"/>
                <w:b/>
                <w:color w:val="000000"/>
                <w:sz w:val="20"/>
                <w:szCs w:val="20"/>
                <w:lang w:val="en-US"/>
              </w:rPr>
            </w:pPr>
            <w:r w:rsidRPr="005467B8">
              <w:rPr>
                <w:rFonts w:ascii="Arial" w:hAnsi="Arial" w:cs="Arial"/>
                <w:b/>
                <w:color w:val="000000"/>
                <w:sz w:val="20"/>
                <w:szCs w:val="20"/>
              </w:rPr>
              <w:t>ΣΥΝΟΛΟ</w:t>
            </w:r>
          </w:p>
        </w:tc>
        <w:tc>
          <w:tcPr>
            <w:tcW w:w="2621" w:type="dxa"/>
            <w:tcBorders>
              <w:right w:val="single" w:sz="4" w:space="0" w:color="auto"/>
            </w:tcBorders>
            <w:shd w:val="clear" w:color="auto" w:fill="auto"/>
            <w:vAlign w:val="center"/>
          </w:tcPr>
          <w:p w:rsidR="00FA2BF4" w:rsidRPr="005467B8" w:rsidRDefault="00FA2BF4" w:rsidP="00B50A5C">
            <w:pPr>
              <w:jc w:val="center"/>
              <w:rPr>
                <w:rFonts w:ascii="Arial" w:hAnsi="Arial" w:cs="Arial"/>
                <w:b/>
                <w:color w:val="000000"/>
                <w:sz w:val="20"/>
                <w:szCs w:val="20"/>
                <w:lang w:val="en-US"/>
              </w:rPr>
            </w:pPr>
            <w:r w:rsidRPr="005467B8">
              <w:rPr>
                <w:rFonts w:ascii="Arial" w:hAnsi="Arial" w:cs="Arial"/>
                <w:b/>
                <w:color w:val="000000"/>
                <w:sz w:val="20"/>
                <w:szCs w:val="20"/>
                <w:lang w:val="en-US"/>
              </w:rPr>
              <w:t>2.527.635</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jc w:val="center"/>
              <w:rPr>
                <w:rFonts w:ascii="Arial" w:hAnsi="Arial" w:cs="Arial"/>
                <w:b/>
                <w:color w:val="FF0000"/>
                <w:sz w:val="20"/>
                <w:szCs w:val="20"/>
              </w:rPr>
            </w:pPr>
            <w:r w:rsidRPr="005467B8">
              <w:rPr>
                <w:rFonts w:ascii="Arial" w:hAnsi="Arial" w:cs="Arial"/>
                <w:b/>
                <w:sz w:val="20"/>
                <w:szCs w:val="20"/>
              </w:rPr>
              <w:t>Επισκέπτες</w:t>
            </w:r>
          </w:p>
        </w:tc>
      </w:tr>
      <w:tr w:rsidR="00FA2BF4" w:rsidRPr="005467B8" w:rsidTr="00B50A5C">
        <w:trPr>
          <w:trHeight w:val="285"/>
        </w:trPr>
        <w:tc>
          <w:tcPr>
            <w:tcW w:w="2545" w:type="dxa"/>
            <w:shd w:val="clear" w:color="auto" w:fill="auto"/>
            <w:vAlign w:val="center"/>
          </w:tcPr>
          <w:p w:rsidR="00FA2BF4" w:rsidRPr="005467B8" w:rsidRDefault="00FA2BF4" w:rsidP="00B50A5C">
            <w:pPr>
              <w:spacing w:before="240"/>
              <w:jc w:val="center"/>
              <w:rPr>
                <w:rFonts w:ascii="Arial" w:hAnsi="Arial" w:cs="Arial"/>
                <w:b/>
                <w:color w:val="000000"/>
                <w:sz w:val="20"/>
                <w:szCs w:val="20"/>
              </w:rPr>
            </w:pPr>
            <w:r w:rsidRPr="005467B8">
              <w:rPr>
                <w:rFonts w:ascii="Arial" w:hAnsi="Arial" w:cs="Arial"/>
                <w:b/>
                <w:color w:val="000000"/>
                <w:sz w:val="20"/>
                <w:szCs w:val="20"/>
              </w:rPr>
              <w:t>ΈΣΟΔΑ 2006- 2015</w:t>
            </w:r>
          </w:p>
        </w:tc>
        <w:tc>
          <w:tcPr>
            <w:tcW w:w="2621" w:type="dxa"/>
            <w:tcBorders>
              <w:right w:val="single" w:sz="4" w:space="0" w:color="auto"/>
            </w:tcBorders>
            <w:shd w:val="clear" w:color="auto" w:fill="auto"/>
            <w:vAlign w:val="center"/>
          </w:tcPr>
          <w:p w:rsidR="00FA2BF4" w:rsidRPr="005467B8" w:rsidRDefault="00FA2BF4" w:rsidP="00B50A5C">
            <w:pPr>
              <w:spacing w:before="240"/>
              <w:jc w:val="center"/>
              <w:rPr>
                <w:rFonts w:ascii="Arial" w:hAnsi="Arial" w:cs="Arial"/>
                <w:b/>
                <w:color w:val="000000"/>
                <w:sz w:val="20"/>
                <w:szCs w:val="20"/>
              </w:rPr>
            </w:pPr>
            <w:r w:rsidRPr="005467B8">
              <w:rPr>
                <w:rFonts w:ascii="Arial" w:hAnsi="Arial" w:cs="Arial"/>
                <w:b/>
                <w:color w:val="000000"/>
                <w:sz w:val="20"/>
                <w:szCs w:val="20"/>
              </w:rPr>
              <w:t>Περίπου 1</w:t>
            </w:r>
            <w:r w:rsidRPr="005467B8">
              <w:rPr>
                <w:rFonts w:ascii="Arial" w:hAnsi="Arial" w:cs="Arial"/>
                <w:b/>
                <w:color w:val="000000"/>
                <w:sz w:val="20"/>
                <w:szCs w:val="20"/>
                <w:lang w:val="en-US"/>
              </w:rPr>
              <w:t>8</w:t>
            </w:r>
            <w:r w:rsidRPr="005467B8">
              <w:rPr>
                <w:rFonts w:ascii="Arial" w:hAnsi="Arial" w:cs="Arial"/>
                <w:b/>
                <w:color w:val="000000"/>
                <w:sz w:val="20"/>
                <w:szCs w:val="20"/>
              </w:rPr>
              <w:t>.000.000 €</w:t>
            </w:r>
          </w:p>
        </w:tc>
        <w:tc>
          <w:tcPr>
            <w:tcW w:w="2546" w:type="dxa"/>
            <w:tcBorders>
              <w:top w:val="nil"/>
              <w:left w:val="single" w:sz="4" w:space="0" w:color="auto"/>
              <w:bottom w:val="nil"/>
              <w:right w:val="nil"/>
            </w:tcBorders>
            <w:shd w:val="clear" w:color="auto" w:fill="auto"/>
            <w:vAlign w:val="center"/>
          </w:tcPr>
          <w:p w:rsidR="00FA2BF4" w:rsidRPr="005467B8" w:rsidRDefault="00FA2BF4" w:rsidP="00B50A5C">
            <w:pPr>
              <w:spacing w:before="240"/>
              <w:jc w:val="center"/>
              <w:rPr>
                <w:rFonts w:ascii="Arial" w:hAnsi="Arial" w:cs="Arial"/>
                <w:b/>
                <w:color w:val="FF0000"/>
                <w:sz w:val="20"/>
                <w:szCs w:val="20"/>
              </w:rPr>
            </w:pPr>
          </w:p>
        </w:tc>
      </w:tr>
    </w:tbl>
    <w:p w:rsidR="00FA2BF4" w:rsidRDefault="00FA2BF4" w:rsidP="00FA2BF4">
      <w:pPr>
        <w:spacing w:before="240" w:after="240"/>
        <w:ind w:firstLine="540"/>
        <w:jc w:val="both"/>
        <w:rPr>
          <w:rFonts w:ascii="Arial" w:hAnsi="Arial" w:cs="Arial"/>
        </w:rPr>
      </w:pPr>
      <w:r>
        <w:rPr>
          <w:rFonts w:ascii="Arial" w:hAnsi="Arial" w:cs="Arial"/>
        </w:rPr>
        <w:t>Τα δε έσοδά του ανήλθαν την ίδια περίοδο σε 18 εκατ. Ευρώ.</w:t>
      </w:r>
    </w:p>
    <w:p w:rsidR="00FA2BF4" w:rsidRDefault="00FA2BF4" w:rsidP="00FA2BF4">
      <w:pPr>
        <w:ind w:firstLine="540"/>
        <w:jc w:val="both"/>
        <w:rPr>
          <w:rFonts w:ascii="Arial" w:hAnsi="Arial" w:cs="Arial"/>
        </w:rPr>
      </w:pPr>
      <w:r>
        <w:rPr>
          <w:rFonts w:ascii="Arial" w:hAnsi="Arial" w:cs="Arial"/>
        </w:rPr>
        <w:t xml:space="preserve">Σας γνωρίζω ότι είχα προτείνει, τον Σεπτέμβριο του 2006 </w:t>
      </w:r>
      <w:r w:rsidRPr="00274143">
        <w:rPr>
          <w:rFonts w:ascii="Arial" w:hAnsi="Arial" w:cs="Arial"/>
        </w:rPr>
        <w:t xml:space="preserve">στα υπουργεία ΥΠΕΧΩΔΕ </w:t>
      </w:r>
      <w:r>
        <w:rPr>
          <w:rFonts w:ascii="Arial" w:hAnsi="Arial" w:cs="Arial"/>
        </w:rPr>
        <w:t>(συν.1)</w:t>
      </w:r>
      <w:r w:rsidRPr="00274143">
        <w:rPr>
          <w:rFonts w:ascii="Arial" w:hAnsi="Arial" w:cs="Arial"/>
        </w:rPr>
        <w:t>, Πολιτισμού και στα Ολυμπιακά Ακίνητα τη δημιουργία στη ζώνη Β2 ή Α1 στον Ολυμπιακό πόλο του Φαλήρου, ενός μεγάλου Ενυδρείου Εθνικής Εμβέλειας ως Πάρκο Θεάματος και αναψυχής της Θαλάσσιας Επιστήμης και Τεχνολογίας.</w:t>
      </w:r>
    </w:p>
    <w:p w:rsidR="00FA2BF4" w:rsidRPr="008424EE" w:rsidRDefault="00FA2BF4" w:rsidP="00FA2BF4">
      <w:pPr>
        <w:spacing w:after="240"/>
        <w:ind w:firstLine="540"/>
        <w:jc w:val="both"/>
        <w:rPr>
          <w:rFonts w:ascii="Arial" w:hAnsi="Arial" w:cs="Arial"/>
        </w:rPr>
      </w:pPr>
      <w:r>
        <w:rPr>
          <w:rFonts w:ascii="Arial" w:hAnsi="Arial" w:cs="Arial"/>
        </w:rPr>
        <w:t>Σε ό</w:t>
      </w:r>
      <w:r w:rsidRPr="00274143">
        <w:rPr>
          <w:rFonts w:ascii="Arial" w:hAnsi="Arial" w:cs="Arial"/>
        </w:rPr>
        <w:t>τι αφορά την ζώνη Β2, σημειώνεται ότι με τον νόμο 3342/2005 επιτρέπεται η χρήση θεματικού πάρκου-ενυδρείου. Στη δε ζώνη ΑΙ επιτρέπεται επίσης βάση του ίδιου νόμου η δημιουργία Οικολογ</w:t>
      </w:r>
      <w:r>
        <w:rPr>
          <w:rFonts w:ascii="Arial" w:hAnsi="Arial" w:cs="Arial"/>
        </w:rPr>
        <w:t>ικού Πάρκου (Άρθρο 22 §α και β).</w:t>
      </w:r>
    </w:p>
    <w:p w:rsidR="005361A4" w:rsidRDefault="00FA2BF4" w:rsidP="005361A4">
      <w:pPr>
        <w:spacing w:after="240"/>
        <w:ind w:firstLine="540"/>
        <w:jc w:val="both"/>
        <w:rPr>
          <w:rFonts w:ascii="Arial" w:hAnsi="Arial" w:cs="Arial"/>
        </w:rPr>
      </w:pPr>
      <w:r>
        <w:rPr>
          <w:rFonts w:ascii="Arial" w:hAnsi="Arial" w:cs="Arial"/>
        </w:rPr>
        <w:t xml:space="preserve">Το 2013 με επιστολές μου προς την Υπουργό Τουρισμού, τον Γενικό Γραμματέα Τουριστικών Υποδομών &amp; Επενδύσεων  και το Ίδρυμα «Σταύρος Νιάρχος, επανάφερα την πρότασή μου για την δημιουργία ενυδρείου. Αφορμή ήταν ότι επραγματοποίειτο συνολική μελέτη αξιοποίησης του χώρου με χορηγία του Ιδρύματος «ΣΤΑΥΡΟΣ ΝΙΑΡΧΟΣ», καθώς ένα ενυδρείο θα εμπλούτιζε θεματικά το χώρο και θα αποτελούσε ελκυστικό σημείο επίσκεψης για τη νέα γενιά, τους πολίτες της Αττικής και όχι μόνο, αλλά και για σημαντικό αριθμό ξένων επισκεπτών (συν 2). </w:t>
      </w:r>
    </w:p>
    <w:p w:rsidR="00FA2BF4" w:rsidRPr="00776592" w:rsidRDefault="00FA2BF4" w:rsidP="005361A4">
      <w:pPr>
        <w:spacing w:after="240"/>
        <w:ind w:firstLine="540"/>
        <w:jc w:val="both"/>
        <w:rPr>
          <w:rFonts w:ascii="Arial" w:hAnsi="Arial" w:cs="Arial"/>
        </w:rPr>
      </w:pPr>
      <w:r>
        <w:rPr>
          <w:rFonts w:ascii="Arial" w:hAnsi="Arial" w:cs="Arial"/>
        </w:rPr>
        <w:t>Εν αναμονή της ανταπόκρισής σας,</w:t>
      </w:r>
    </w:p>
    <w:p w:rsidR="00FA2BF4" w:rsidRPr="00295CF4" w:rsidRDefault="00FA2BF4" w:rsidP="00FA2BF4">
      <w:pPr>
        <w:spacing w:after="240"/>
        <w:ind w:firstLine="720"/>
        <w:jc w:val="right"/>
        <w:rPr>
          <w:rFonts w:ascii="Arial" w:hAnsi="Arial" w:cs="Arial"/>
          <w:b/>
        </w:rPr>
      </w:pPr>
      <w:r w:rsidRPr="00295CF4">
        <w:rPr>
          <w:rFonts w:ascii="Arial" w:hAnsi="Arial" w:cs="Arial"/>
          <w:b/>
        </w:rPr>
        <w:t xml:space="preserve">Δημήτριος Γ. Σιούφας </w:t>
      </w:r>
    </w:p>
    <w:p w:rsidR="00FA2BF4" w:rsidRPr="00232818" w:rsidRDefault="00FA2BF4" w:rsidP="00FA2BF4">
      <w:pPr>
        <w:jc w:val="both"/>
        <w:rPr>
          <w:rFonts w:ascii="Arial" w:hAnsi="Arial" w:cs="Arial"/>
          <w:b/>
          <w:sz w:val="20"/>
          <w:szCs w:val="20"/>
          <w:u w:val="single"/>
        </w:rPr>
      </w:pPr>
      <w:r w:rsidRPr="00232818">
        <w:rPr>
          <w:rFonts w:ascii="Arial" w:hAnsi="Arial" w:cs="Arial"/>
          <w:b/>
          <w:sz w:val="20"/>
          <w:szCs w:val="20"/>
        </w:rPr>
        <w:t xml:space="preserve">       </w:t>
      </w:r>
      <w:r w:rsidRPr="00232818">
        <w:rPr>
          <w:rFonts w:ascii="Arial" w:hAnsi="Arial" w:cs="Arial"/>
          <w:b/>
          <w:sz w:val="20"/>
          <w:szCs w:val="20"/>
          <w:u w:val="single"/>
        </w:rPr>
        <w:t>Κοινοποίηση</w:t>
      </w:r>
    </w:p>
    <w:p w:rsidR="00FA2BF4" w:rsidRPr="00DB4158" w:rsidRDefault="00FA2BF4" w:rsidP="00FA2BF4">
      <w:pPr>
        <w:numPr>
          <w:ilvl w:val="0"/>
          <w:numId w:val="43"/>
        </w:numPr>
        <w:tabs>
          <w:tab w:val="clear" w:pos="720"/>
          <w:tab w:val="num" w:pos="360"/>
        </w:tabs>
        <w:ind w:hanging="720"/>
        <w:jc w:val="both"/>
        <w:rPr>
          <w:rFonts w:ascii="Arial" w:hAnsi="Arial" w:cs="Arial"/>
          <w:b/>
          <w:sz w:val="20"/>
          <w:szCs w:val="20"/>
        </w:rPr>
      </w:pPr>
      <w:r>
        <w:rPr>
          <w:rFonts w:ascii="Arial" w:hAnsi="Arial" w:cs="Arial"/>
          <w:b/>
          <w:sz w:val="20"/>
          <w:szCs w:val="20"/>
        </w:rPr>
        <w:t>Υπουργείο Τουρισμού, Υπουργό κα Έλενα Κουντουρά</w:t>
      </w:r>
    </w:p>
    <w:p w:rsidR="00FA2BF4" w:rsidRPr="00DB4158" w:rsidRDefault="00FA2BF4" w:rsidP="00FA2BF4">
      <w:pPr>
        <w:numPr>
          <w:ilvl w:val="0"/>
          <w:numId w:val="43"/>
        </w:numPr>
        <w:tabs>
          <w:tab w:val="clear" w:pos="720"/>
          <w:tab w:val="num" w:pos="360"/>
        </w:tabs>
        <w:ind w:hanging="720"/>
        <w:jc w:val="both"/>
        <w:rPr>
          <w:rFonts w:ascii="Arial" w:hAnsi="Arial" w:cs="Arial"/>
          <w:b/>
          <w:sz w:val="20"/>
          <w:szCs w:val="20"/>
        </w:rPr>
      </w:pPr>
      <w:r w:rsidRPr="00DB4158">
        <w:rPr>
          <w:rFonts w:ascii="Arial" w:hAnsi="Arial" w:cs="Arial"/>
          <w:b/>
          <w:sz w:val="20"/>
          <w:szCs w:val="20"/>
        </w:rPr>
        <w:t>ΙΔΡΥΜΑ «ΣΤΑΥΡΟΣ ΝΙΑΡΧΟΣ»</w:t>
      </w:r>
    </w:p>
    <w:p w:rsidR="00FA2BF4" w:rsidRPr="00DB4158" w:rsidRDefault="00FA2BF4" w:rsidP="00FA2BF4">
      <w:pPr>
        <w:ind w:left="360"/>
        <w:jc w:val="both"/>
        <w:rPr>
          <w:rFonts w:ascii="Arial" w:hAnsi="Arial" w:cs="Arial"/>
          <w:b/>
          <w:sz w:val="20"/>
          <w:szCs w:val="20"/>
        </w:rPr>
      </w:pPr>
      <w:r w:rsidRPr="00DB4158">
        <w:rPr>
          <w:rFonts w:ascii="Arial" w:hAnsi="Arial" w:cs="Arial"/>
          <w:b/>
          <w:sz w:val="20"/>
          <w:szCs w:val="20"/>
        </w:rPr>
        <w:t>κ. Ανδρέα Δρακόπουλο</w:t>
      </w:r>
      <w:r>
        <w:rPr>
          <w:rFonts w:ascii="Arial" w:hAnsi="Arial" w:cs="Arial"/>
          <w:b/>
          <w:sz w:val="20"/>
          <w:szCs w:val="20"/>
        </w:rPr>
        <w:t>, Πρόεδρο Δ.Σ</w:t>
      </w:r>
    </w:p>
    <w:p w:rsidR="00FA2BF4" w:rsidRDefault="00FA2BF4" w:rsidP="00FA2BF4">
      <w:pPr>
        <w:spacing w:line="360" w:lineRule="auto"/>
        <w:ind w:left="360"/>
        <w:jc w:val="both"/>
        <w:rPr>
          <w:rFonts w:ascii="Arial" w:hAnsi="Arial" w:cs="Arial"/>
          <w:b/>
          <w:sz w:val="20"/>
          <w:szCs w:val="20"/>
        </w:rPr>
      </w:pPr>
      <w:r w:rsidRPr="00DB4158">
        <w:rPr>
          <w:rFonts w:ascii="Arial" w:hAnsi="Arial" w:cs="Arial"/>
          <w:b/>
          <w:sz w:val="20"/>
          <w:szCs w:val="20"/>
        </w:rPr>
        <w:t>Βασ. Σοφίας 86Α, Αθήνα, ΤΚ 115 28</w:t>
      </w:r>
    </w:p>
    <w:p w:rsidR="00FA2BF4" w:rsidRDefault="00FA2BF4" w:rsidP="00FA2BF4">
      <w:pPr>
        <w:spacing w:line="360" w:lineRule="auto"/>
        <w:ind w:left="360"/>
        <w:jc w:val="both"/>
        <w:rPr>
          <w:rFonts w:ascii="Arial" w:hAnsi="Arial" w:cs="Arial"/>
          <w:b/>
          <w:sz w:val="20"/>
          <w:szCs w:val="20"/>
        </w:rPr>
      </w:pPr>
      <w:r w:rsidRPr="00232818">
        <w:rPr>
          <w:rFonts w:ascii="Arial" w:hAnsi="Arial" w:cs="Arial"/>
          <w:b/>
          <w:bCs/>
          <w:sz w:val="20"/>
          <w:szCs w:val="20"/>
          <w:u w:val="single"/>
        </w:rPr>
        <w:t>Συν. 1 &amp; 2</w:t>
      </w:r>
    </w:p>
    <w:p w:rsidR="00FA2BF4" w:rsidRPr="00DB4158" w:rsidRDefault="00FA2BF4" w:rsidP="00FA2BF4">
      <w:pPr>
        <w:ind w:left="360"/>
        <w:jc w:val="both"/>
        <w:rPr>
          <w:rFonts w:ascii="Arial" w:hAnsi="Arial" w:cs="Arial"/>
          <w:b/>
          <w:sz w:val="20"/>
          <w:szCs w:val="20"/>
        </w:rPr>
      </w:pPr>
    </w:p>
    <w:p w:rsidR="00FA2BF4" w:rsidRDefault="00FA2BF4" w:rsidP="00FA2BF4">
      <w:pPr>
        <w:widowControl w:val="0"/>
        <w:autoSpaceDE w:val="0"/>
        <w:autoSpaceDN w:val="0"/>
        <w:adjustRightInd w:val="0"/>
        <w:ind w:right="-28"/>
        <w:jc w:val="both"/>
        <w:rPr>
          <w:rFonts w:ascii="Arial" w:hAnsi="Arial" w:cs="Arial"/>
          <w:b/>
          <w:bCs/>
          <w:sz w:val="22"/>
          <w:szCs w:val="22"/>
          <w:u w:val="single"/>
        </w:rPr>
      </w:pPr>
    </w:p>
    <w:p w:rsidR="00FA2BF4" w:rsidRDefault="00FA2BF4" w:rsidP="00FA2BF4">
      <w:pPr>
        <w:widowControl w:val="0"/>
        <w:autoSpaceDE w:val="0"/>
        <w:autoSpaceDN w:val="0"/>
        <w:adjustRightInd w:val="0"/>
        <w:ind w:right="-28"/>
        <w:jc w:val="both"/>
        <w:rPr>
          <w:rFonts w:ascii="Arial" w:hAnsi="Arial" w:cs="Arial"/>
          <w:b/>
          <w:bCs/>
          <w:sz w:val="22"/>
          <w:szCs w:val="22"/>
          <w:u w:val="single"/>
        </w:rPr>
      </w:pPr>
      <w:r>
        <w:rPr>
          <w:rFonts w:ascii="Arial" w:hAnsi="Arial" w:cs="Arial"/>
          <w:b/>
          <w:bCs/>
          <w:sz w:val="22"/>
          <w:szCs w:val="22"/>
          <w:u w:val="single"/>
        </w:rPr>
        <w:t>Συνημμένα 1</w:t>
      </w:r>
    </w:p>
    <w:p w:rsidR="00FA2BF4" w:rsidRDefault="00FA2BF4" w:rsidP="00FA2BF4">
      <w:pPr>
        <w:widowControl w:val="0"/>
        <w:autoSpaceDE w:val="0"/>
        <w:autoSpaceDN w:val="0"/>
        <w:adjustRightInd w:val="0"/>
        <w:ind w:right="-28"/>
        <w:jc w:val="both"/>
        <w:rPr>
          <w:rFonts w:ascii="Arial" w:hAnsi="Arial" w:cs="Arial"/>
          <w:b/>
          <w:bCs/>
          <w:sz w:val="22"/>
          <w:szCs w:val="22"/>
          <w:u w:val="single"/>
        </w:rPr>
      </w:pPr>
    </w:p>
    <w:p w:rsidR="00FA2BF4" w:rsidRPr="002B68B7" w:rsidRDefault="00FA2BF4" w:rsidP="00FA2BF4">
      <w:pPr>
        <w:widowControl w:val="0"/>
        <w:autoSpaceDE w:val="0"/>
        <w:autoSpaceDN w:val="0"/>
        <w:adjustRightInd w:val="0"/>
        <w:ind w:right="-28"/>
        <w:jc w:val="both"/>
        <w:rPr>
          <w:rFonts w:ascii="Arial" w:hAnsi="Arial" w:cs="Arial"/>
          <w:b/>
          <w:bCs/>
          <w:sz w:val="22"/>
          <w:szCs w:val="22"/>
          <w:u w:val="single"/>
        </w:rPr>
      </w:pPr>
      <w:r w:rsidRPr="002B68B7">
        <w:rPr>
          <w:rFonts w:ascii="Arial" w:hAnsi="Arial" w:cs="Arial"/>
          <w:b/>
          <w:bCs/>
          <w:sz w:val="22"/>
          <w:szCs w:val="22"/>
          <w:u w:val="single"/>
        </w:rPr>
        <w:t>ΕΠΕΙΓΟΝ</w:t>
      </w:r>
    </w:p>
    <w:p w:rsidR="00FA2BF4" w:rsidRPr="002A7A92" w:rsidRDefault="00FA2BF4" w:rsidP="00FA2BF4">
      <w:pPr>
        <w:widowControl w:val="0"/>
        <w:autoSpaceDE w:val="0"/>
        <w:autoSpaceDN w:val="0"/>
        <w:adjustRightInd w:val="0"/>
        <w:ind w:right="-28"/>
        <w:jc w:val="both"/>
        <w:rPr>
          <w:rFonts w:ascii="Arial" w:hAnsi="Arial" w:cs="Arial"/>
          <w:sz w:val="22"/>
          <w:szCs w:val="22"/>
        </w:rPr>
      </w:pPr>
    </w:p>
    <w:p w:rsidR="00FA2BF4" w:rsidRPr="002A7A92" w:rsidRDefault="00FA2BF4" w:rsidP="00FA2BF4">
      <w:pPr>
        <w:widowControl w:val="0"/>
        <w:autoSpaceDE w:val="0"/>
        <w:autoSpaceDN w:val="0"/>
        <w:adjustRightInd w:val="0"/>
        <w:ind w:left="5760" w:right="-28"/>
        <w:rPr>
          <w:rFonts w:ascii="Arial" w:hAnsi="Arial" w:cs="Arial"/>
          <w:sz w:val="22"/>
          <w:szCs w:val="22"/>
        </w:rPr>
      </w:pPr>
      <w:r w:rsidRPr="002A7A92">
        <w:rPr>
          <w:rFonts w:ascii="Arial" w:hAnsi="Arial" w:cs="Arial"/>
          <w:sz w:val="22"/>
          <w:szCs w:val="22"/>
        </w:rPr>
        <w:t>Αθήνα, 12 Σεπτεμβρίου 2006</w:t>
      </w:r>
    </w:p>
    <w:p w:rsidR="00FA2BF4" w:rsidRPr="002A7A92" w:rsidRDefault="00FA2BF4" w:rsidP="00FA2BF4">
      <w:pPr>
        <w:widowControl w:val="0"/>
        <w:autoSpaceDE w:val="0"/>
        <w:autoSpaceDN w:val="0"/>
        <w:adjustRightInd w:val="0"/>
        <w:ind w:left="5760" w:right="-28"/>
        <w:jc w:val="both"/>
        <w:rPr>
          <w:rFonts w:ascii="Arial" w:hAnsi="Arial" w:cs="Arial"/>
          <w:sz w:val="22"/>
          <w:szCs w:val="22"/>
        </w:rPr>
      </w:pPr>
      <w:r w:rsidRPr="002A7A92">
        <w:rPr>
          <w:rFonts w:ascii="Arial" w:hAnsi="Arial" w:cs="Arial"/>
          <w:sz w:val="22"/>
          <w:szCs w:val="22"/>
        </w:rPr>
        <w:t>Αριθμ. Πρωτ.:</w:t>
      </w:r>
      <w:r>
        <w:rPr>
          <w:rFonts w:ascii="Arial" w:hAnsi="Arial" w:cs="Arial"/>
          <w:sz w:val="22"/>
          <w:szCs w:val="22"/>
        </w:rPr>
        <w:t xml:space="preserve"> ΟΙΚ. 4862</w:t>
      </w:r>
    </w:p>
    <w:p w:rsidR="00FA2BF4" w:rsidRDefault="00FA2BF4" w:rsidP="00FA2BF4">
      <w:pPr>
        <w:widowControl w:val="0"/>
        <w:autoSpaceDE w:val="0"/>
        <w:autoSpaceDN w:val="0"/>
        <w:adjustRightInd w:val="0"/>
        <w:ind w:right="-28"/>
        <w:jc w:val="both"/>
        <w:rPr>
          <w:rFonts w:ascii="Arial" w:hAnsi="Arial" w:cs="Arial"/>
          <w:sz w:val="22"/>
          <w:szCs w:val="22"/>
        </w:rPr>
      </w:pPr>
    </w:p>
    <w:p w:rsidR="00FA2BF4" w:rsidRPr="002A7A92" w:rsidRDefault="00FA2BF4" w:rsidP="00FA2BF4">
      <w:pPr>
        <w:widowControl w:val="0"/>
        <w:autoSpaceDE w:val="0"/>
        <w:autoSpaceDN w:val="0"/>
        <w:adjustRightInd w:val="0"/>
        <w:ind w:right="-28"/>
        <w:jc w:val="both"/>
        <w:rPr>
          <w:rFonts w:ascii="Arial" w:hAnsi="Arial" w:cs="Arial"/>
          <w:sz w:val="22"/>
          <w:szCs w:val="22"/>
        </w:rPr>
      </w:pPr>
    </w:p>
    <w:p w:rsidR="00FA2BF4" w:rsidRPr="002A7A92" w:rsidRDefault="00FA2BF4" w:rsidP="00FA2BF4">
      <w:pPr>
        <w:rPr>
          <w:rFonts w:ascii="Arial" w:hAnsi="Arial" w:cs="Arial"/>
          <w:b/>
          <w:bCs/>
          <w:sz w:val="22"/>
          <w:szCs w:val="22"/>
        </w:rPr>
      </w:pPr>
      <w:r w:rsidRPr="002A7A92">
        <w:rPr>
          <w:rFonts w:ascii="Arial" w:hAnsi="Arial" w:cs="Arial"/>
          <w:b/>
          <w:bCs/>
          <w:sz w:val="22"/>
          <w:szCs w:val="22"/>
        </w:rPr>
        <w:t>Κύριο</w:t>
      </w:r>
    </w:p>
    <w:p w:rsidR="00FA2BF4" w:rsidRPr="002A7A92" w:rsidRDefault="00FA2BF4" w:rsidP="00FA2BF4">
      <w:pPr>
        <w:rPr>
          <w:rFonts w:ascii="Arial" w:hAnsi="Arial" w:cs="Arial"/>
          <w:b/>
          <w:bCs/>
          <w:sz w:val="22"/>
          <w:szCs w:val="22"/>
        </w:rPr>
      </w:pPr>
      <w:r w:rsidRPr="002A7A92">
        <w:rPr>
          <w:rFonts w:ascii="Arial" w:hAnsi="Arial" w:cs="Arial"/>
          <w:b/>
          <w:bCs/>
          <w:sz w:val="22"/>
          <w:szCs w:val="22"/>
        </w:rPr>
        <w:t>Γεώργιο Σουφλιά</w:t>
      </w:r>
    </w:p>
    <w:p w:rsidR="00FA2BF4" w:rsidRPr="002A7A92" w:rsidRDefault="00FA2BF4" w:rsidP="00FA2BF4">
      <w:pPr>
        <w:rPr>
          <w:rFonts w:ascii="Arial" w:hAnsi="Arial" w:cs="Arial"/>
          <w:b/>
          <w:bCs/>
          <w:sz w:val="22"/>
          <w:szCs w:val="22"/>
        </w:rPr>
      </w:pPr>
      <w:r w:rsidRPr="002A7A92">
        <w:rPr>
          <w:rFonts w:ascii="Arial" w:hAnsi="Arial" w:cs="Arial"/>
          <w:b/>
          <w:bCs/>
          <w:sz w:val="22"/>
          <w:szCs w:val="22"/>
        </w:rPr>
        <w:t xml:space="preserve">Υπουργό Περιβάλλοντος Χωροταξίας </w:t>
      </w:r>
    </w:p>
    <w:p w:rsidR="00FA2BF4" w:rsidRPr="002A7A92" w:rsidRDefault="00FA2BF4" w:rsidP="00FA2BF4">
      <w:pPr>
        <w:spacing w:line="360" w:lineRule="auto"/>
        <w:rPr>
          <w:rFonts w:ascii="Arial" w:hAnsi="Arial" w:cs="Arial"/>
          <w:b/>
          <w:bCs/>
          <w:sz w:val="22"/>
          <w:szCs w:val="22"/>
        </w:rPr>
      </w:pPr>
      <w:r w:rsidRPr="002A7A92">
        <w:rPr>
          <w:rFonts w:ascii="Arial" w:hAnsi="Arial" w:cs="Arial"/>
          <w:b/>
          <w:bCs/>
          <w:sz w:val="22"/>
          <w:szCs w:val="22"/>
        </w:rPr>
        <w:t>και Δημοσίων Έργων</w:t>
      </w:r>
    </w:p>
    <w:p w:rsidR="00FA2BF4" w:rsidRPr="002A7A92" w:rsidRDefault="00FA2BF4" w:rsidP="00FA2BF4">
      <w:pPr>
        <w:rPr>
          <w:rFonts w:ascii="Arial" w:hAnsi="Arial" w:cs="Arial"/>
          <w:b/>
          <w:bCs/>
          <w:sz w:val="22"/>
          <w:szCs w:val="22"/>
        </w:rPr>
      </w:pPr>
      <w:r w:rsidRPr="002A7A92">
        <w:rPr>
          <w:rFonts w:ascii="Arial" w:hAnsi="Arial" w:cs="Arial"/>
          <w:b/>
          <w:bCs/>
          <w:sz w:val="22"/>
          <w:szCs w:val="22"/>
        </w:rPr>
        <w:t>Ενταύθα</w:t>
      </w:r>
    </w:p>
    <w:p w:rsidR="00FA2BF4" w:rsidRPr="002A7A92" w:rsidRDefault="00FA2BF4" w:rsidP="00FA2BF4">
      <w:pPr>
        <w:widowControl w:val="0"/>
        <w:autoSpaceDE w:val="0"/>
        <w:autoSpaceDN w:val="0"/>
        <w:adjustRightInd w:val="0"/>
        <w:ind w:right="-28"/>
        <w:jc w:val="both"/>
        <w:rPr>
          <w:rFonts w:ascii="Arial" w:hAnsi="Arial" w:cs="Arial"/>
          <w:sz w:val="22"/>
          <w:szCs w:val="22"/>
        </w:rPr>
      </w:pPr>
    </w:p>
    <w:p w:rsidR="00FA2BF4" w:rsidRPr="002A7A92" w:rsidRDefault="00FA2BF4" w:rsidP="00FA2BF4">
      <w:pPr>
        <w:widowControl w:val="0"/>
        <w:autoSpaceDE w:val="0"/>
        <w:autoSpaceDN w:val="0"/>
        <w:adjustRightInd w:val="0"/>
        <w:ind w:right="-28"/>
        <w:jc w:val="both"/>
        <w:rPr>
          <w:rFonts w:ascii="Arial" w:hAnsi="Arial" w:cs="Arial"/>
          <w:sz w:val="22"/>
          <w:szCs w:val="22"/>
        </w:rPr>
      </w:pPr>
    </w:p>
    <w:p w:rsidR="00FA2BF4" w:rsidRPr="002A7A92" w:rsidRDefault="00FA2BF4" w:rsidP="00FA2BF4">
      <w:pPr>
        <w:widowControl w:val="0"/>
        <w:pBdr>
          <w:bottom w:val="single" w:sz="4" w:space="1" w:color="auto"/>
        </w:pBdr>
        <w:tabs>
          <w:tab w:val="left" w:pos="993"/>
        </w:tabs>
        <w:autoSpaceDE w:val="0"/>
        <w:autoSpaceDN w:val="0"/>
        <w:adjustRightInd w:val="0"/>
        <w:spacing w:line="360" w:lineRule="auto"/>
        <w:ind w:right="1418"/>
        <w:jc w:val="both"/>
        <w:rPr>
          <w:rFonts w:ascii="Arial" w:hAnsi="Arial" w:cs="Arial"/>
          <w:b/>
          <w:bCs/>
          <w:sz w:val="22"/>
          <w:szCs w:val="22"/>
        </w:rPr>
      </w:pPr>
      <w:r w:rsidRPr="002A7A92">
        <w:rPr>
          <w:rFonts w:ascii="Arial" w:hAnsi="Arial" w:cs="Arial"/>
          <w:b/>
          <w:bCs/>
          <w:sz w:val="22"/>
          <w:szCs w:val="22"/>
        </w:rPr>
        <w:t>Θέμα:</w:t>
      </w:r>
      <w:r w:rsidRPr="002A7A92">
        <w:rPr>
          <w:rFonts w:ascii="Arial" w:hAnsi="Arial" w:cs="Arial"/>
          <w:b/>
          <w:bCs/>
          <w:sz w:val="22"/>
          <w:szCs w:val="22"/>
        </w:rPr>
        <w:tab/>
        <w:t>Δημιουργία Οικολογικού Πάρκου-Ενυδρείου Φαλήρου</w:t>
      </w:r>
    </w:p>
    <w:p w:rsidR="00FA2BF4" w:rsidRPr="002A7A92" w:rsidRDefault="00FA2BF4" w:rsidP="00FA2BF4">
      <w:pPr>
        <w:widowControl w:val="0"/>
        <w:autoSpaceDE w:val="0"/>
        <w:autoSpaceDN w:val="0"/>
        <w:adjustRightInd w:val="0"/>
        <w:ind w:right="-28"/>
        <w:jc w:val="both"/>
        <w:rPr>
          <w:rFonts w:ascii="Arial" w:hAnsi="Arial" w:cs="Arial"/>
          <w:sz w:val="22"/>
          <w:szCs w:val="22"/>
        </w:rPr>
      </w:pPr>
    </w:p>
    <w:p w:rsidR="00FA2BF4" w:rsidRPr="002A7A92" w:rsidRDefault="00FA2BF4" w:rsidP="00FA2BF4">
      <w:pPr>
        <w:widowControl w:val="0"/>
        <w:autoSpaceDE w:val="0"/>
        <w:autoSpaceDN w:val="0"/>
        <w:adjustRightInd w:val="0"/>
        <w:ind w:right="-28"/>
        <w:jc w:val="both"/>
        <w:rPr>
          <w:rFonts w:ascii="Arial" w:hAnsi="Arial" w:cs="Arial"/>
          <w:sz w:val="22"/>
          <w:szCs w:val="22"/>
        </w:rPr>
      </w:pPr>
    </w:p>
    <w:p w:rsidR="00FA2BF4" w:rsidRPr="002A7A92" w:rsidRDefault="00FA2BF4" w:rsidP="00FA2BF4">
      <w:pPr>
        <w:widowControl w:val="0"/>
        <w:autoSpaceDE w:val="0"/>
        <w:autoSpaceDN w:val="0"/>
        <w:adjustRightInd w:val="0"/>
        <w:ind w:right="-28"/>
        <w:jc w:val="both"/>
        <w:rPr>
          <w:rFonts w:ascii="Arial" w:hAnsi="Arial" w:cs="Arial"/>
          <w:sz w:val="22"/>
          <w:szCs w:val="22"/>
        </w:rPr>
      </w:pPr>
    </w:p>
    <w:p w:rsidR="00FA2BF4" w:rsidRPr="002A7A92" w:rsidRDefault="00FA2BF4" w:rsidP="00FA2BF4">
      <w:pPr>
        <w:widowControl w:val="0"/>
        <w:autoSpaceDE w:val="0"/>
        <w:autoSpaceDN w:val="0"/>
        <w:adjustRightInd w:val="0"/>
        <w:ind w:right="-28"/>
        <w:jc w:val="both"/>
        <w:rPr>
          <w:rFonts w:ascii="Arial" w:hAnsi="Arial" w:cs="Arial"/>
          <w:sz w:val="22"/>
          <w:szCs w:val="22"/>
        </w:rPr>
      </w:pPr>
    </w:p>
    <w:p w:rsidR="00FA2BF4" w:rsidRPr="002A7A92" w:rsidRDefault="00FA2BF4" w:rsidP="00FA2BF4">
      <w:pPr>
        <w:widowControl w:val="0"/>
        <w:autoSpaceDE w:val="0"/>
        <w:autoSpaceDN w:val="0"/>
        <w:adjustRightInd w:val="0"/>
        <w:spacing w:after="60"/>
        <w:ind w:right="-28" w:firstLine="567"/>
        <w:jc w:val="both"/>
        <w:rPr>
          <w:rFonts w:ascii="Arial" w:hAnsi="Arial" w:cs="Arial"/>
          <w:sz w:val="22"/>
          <w:szCs w:val="22"/>
        </w:rPr>
      </w:pPr>
      <w:r w:rsidRPr="002A7A92">
        <w:rPr>
          <w:rFonts w:ascii="Arial" w:hAnsi="Arial" w:cs="Arial"/>
          <w:sz w:val="22"/>
          <w:szCs w:val="22"/>
        </w:rPr>
        <w:t>Στα πλαίσια της Κυβερνητικής Πολιτικής Ανάπτυξης αλλά και της αξιοποίησης των Ολυμπιακών ακινήτων προτείνεται η δημιουργία ενός οικολογικού πάρκου θεάματος και αναψυχής της Θαλάσσιας Επιστήμης και Τεχνολογίας.</w:t>
      </w:r>
    </w:p>
    <w:p w:rsidR="00FA2BF4" w:rsidRPr="002A7A92" w:rsidRDefault="00FA2BF4" w:rsidP="00FA2BF4">
      <w:pPr>
        <w:widowControl w:val="0"/>
        <w:autoSpaceDE w:val="0"/>
        <w:autoSpaceDN w:val="0"/>
        <w:adjustRightInd w:val="0"/>
        <w:spacing w:after="60"/>
        <w:ind w:right="-28" w:firstLine="567"/>
        <w:jc w:val="both"/>
        <w:rPr>
          <w:rFonts w:ascii="Arial" w:hAnsi="Arial" w:cs="Arial"/>
          <w:sz w:val="22"/>
          <w:szCs w:val="22"/>
        </w:rPr>
      </w:pPr>
      <w:r w:rsidRPr="002A7A92">
        <w:rPr>
          <w:rFonts w:ascii="Arial" w:hAnsi="Arial" w:cs="Arial"/>
          <w:sz w:val="22"/>
          <w:szCs w:val="22"/>
        </w:rPr>
        <w:t>Η δημιουργία ενός τέτοιου πάρκου, έχοντας ως αιχμή την κατασκευή ενός μεγάλου Ενυδρείου διεθνών προδιαγραφών, θα καλύψει αφενός την έλλειψη μιας Εθνικής εμβέλειας δράσης, αφετέρου θα στοχεύει σε μια πολυεπίπεδη επένδυση (οικονομική, πολιτιστική, τουριστική, ερευνητική, εκπαιδευτική).</w:t>
      </w:r>
    </w:p>
    <w:p w:rsidR="00FA2BF4" w:rsidRPr="002A7A92" w:rsidRDefault="00FA2BF4" w:rsidP="00FA2BF4">
      <w:pPr>
        <w:widowControl w:val="0"/>
        <w:autoSpaceDE w:val="0"/>
        <w:autoSpaceDN w:val="0"/>
        <w:adjustRightInd w:val="0"/>
        <w:spacing w:after="60"/>
        <w:ind w:right="-28" w:firstLine="567"/>
        <w:jc w:val="both"/>
        <w:rPr>
          <w:rFonts w:ascii="Arial" w:hAnsi="Arial" w:cs="Arial"/>
          <w:sz w:val="22"/>
          <w:szCs w:val="22"/>
        </w:rPr>
      </w:pPr>
      <w:r w:rsidRPr="002A7A92">
        <w:rPr>
          <w:rFonts w:ascii="Arial" w:hAnsi="Arial" w:cs="Arial"/>
          <w:sz w:val="22"/>
          <w:szCs w:val="22"/>
        </w:rPr>
        <w:t>Η επιτυχημένη πρόσφατη λειτουργία του Ενυδρείου Κρήτης (με αριθμό επισκεπτών να υπερβαίνουν τους 300.000 σε διάστημα 6 μηνών) καταδεικνύει τις δυνατότητες επιτυχίας του προτεινόμενου εγχειρήματος.</w:t>
      </w:r>
    </w:p>
    <w:p w:rsidR="00FA2BF4" w:rsidRPr="002A7A92" w:rsidRDefault="00FA2BF4" w:rsidP="00FA2BF4">
      <w:pPr>
        <w:widowControl w:val="0"/>
        <w:autoSpaceDE w:val="0"/>
        <w:autoSpaceDN w:val="0"/>
        <w:adjustRightInd w:val="0"/>
        <w:spacing w:after="60"/>
        <w:ind w:right="-28" w:firstLine="567"/>
        <w:jc w:val="both"/>
        <w:rPr>
          <w:rFonts w:ascii="Arial" w:hAnsi="Arial" w:cs="Arial"/>
          <w:sz w:val="22"/>
          <w:szCs w:val="22"/>
        </w:rPr>
      </w:pPr>
      <w:r w:rsidRPr="002A7A92">
        <w:rPr>
          <w:rFonts w:ascii="Arial" w:hAnsi="Arial" w:cs="Arial"/>
          <w:sz w:val="22"/>
          <w:szCs w:val="22"/>
        </w:rPr>
        <w:t>Δεδομένου του υπάρχοντος νομοθετικού πλαισίου, των συνθηκών βιωσιμότητας της επένδυσης και της εφικτότητας του έργου (οικολογικοί</w:t>
      </w:r>
      <w:r>
        <w:rPr>
          <w:rFonts w:ascii="Arial" w:hAnsi="Arial" w:cs="Arial"/>
          <w:sz w:val="22"/>
          <w:szCs w:val="22"/>
        </w:rPr>
        <w:t>,</w:t>
      </w:r>
      <w:r w:rsidRPr="002A7A92">
        <w:rPr>
          <w:rFonts w:ascii="Arial" w:hAnsi="Arial" w:cs="Arial"/>
          <w:sz w:val="22"/>
          <w:szCs w:val="22"/>
        </w:rPr>
        <w:t xml:space="preserve"> οικονομικοί λόγοι) προτείνεται η χωροθέτηση του έργου στις ζώνες Β2 ή ΑΙ του Ολυμπιακού πόλου Φαλήρου.</w:t>
      </w:r>
    </w:p>
    <w:p w:rsidR="00FA2BF4" w:rsidRPr="002A7A92" w:rsidRDefault="00FA2BF4" w:rsidP="00FA2BF4">
      <w:pPr>
        <w:widowControl w:val="0"/>
        <w:autoSpaceDE w:val="0"/>
        <w:autoSpaceDN w:val="0"/>
        <w:adjustRightInd w:val="0"/>
        <w:spacing w:after="60"/>
        <w:ind w:right="-28" w:firstLine="567"/>
        <w:jc w:val="both"/>
        <w:rPr>
          <w:rFonts w:ascii="Arial" w:hAnsi="Arial" w:cs="Arial"/>
          <w:sz w:val="22"/>
          <w:szCs w:val="22"/>
        </w:rPr>
      </w:pPr>
      <w:r w:rsidRPr="002A7A92">
        <w:rPr>
          <w:rFonts w:ascii="Arial" w:hAnsi="Arial" w:cs="Arial"/>
          <w:sz w:val="22"/>
          <w:szCs w:val="22"/>
        </w:rPr>
        <w:t xml:space="preserve">Σε ό,τι αφορά την ζώνη Β2, σημειώνεται ότι με τον νόμο 3342/2005 επιτρέπεται η χρήση θεματικού πάρκου-ενυδρείου. Στη δε ζώνη ΑΙ επιτρέπεται επίσης βάση του ίδιου νόμου η δημιουργία </w:t>
      </w:r>
      <w:r w:rsidRPr="002A7A92">
        <w:rPr>
          <w:rFonts w:ascii="Arial" w:hAnsi="Arial" w:cs="Arial"/>
          <w:b/>
          <w:bCs/>
          <w:sz w:val="22"/>
          <w:szCs w:val="22"/>
        </w:rPr>
        <w:t xml:space="preserve">Οικολογικού Πάρκου </w:t>
      </w:r>
      <w:r w:rsidRPr="002A7A92">
        <w:rPr>
          <w:rFonts w:ascii="Arial" w:hAnsi="Arial" w:cs="Arial"/>
          <w:sz w:val="22"/>
          <w:szCs w:val="22"/>
        </w:rPr>
        <w:t>(Άρθρο 22 §α και β).</w:t>
      </w:r>
    </w:p>
    <w:p w:rsidR="00FA2BF4" w:rsidRPr="002A7A92" w:rsidRDefault="00FA2BF4" w:rsidP="00FA2BF4">
      <w:pPr>
        <w:widowControl w:val="0"/>
        <w:autoSpaceDE w:val="0"/>
        <w:autoSpaceDN w:val="0"/>
        <w:adjustRightInd w:val="0"/>
        <w:spacing w:after="60"/>
        <w:ind w:right="-28" w:firstLine="567"/>
        <w:jc w:val="both"/>
        <w:rPr>
          <w:rFonts w:ascii="Arial" w:hAnsi="Arial" w:cs="Arial"/>
          <w:sz w:val="22"/>
          <w:szCs w:val="22"/>
        </w:rPr>
      </w:pPr>
      <w:r w:rsidRPr="002A7A92">
        <w:rPr>
          <w:rFonts w:ascii="Arial" w:hAnsi="Arial" w:cs="Arial"/>
          <w:sz w:val="22"/>
          <w:szCs w:val="22"/>
        </w:rPr>
        <w:t>Επειδή προτιθέμεθα να εντάξουμε το έργο στο Εθνικό Στρατηγικό Πλαίσιο Αναφοράς 2007-2013, παρακαλούμε για τις όσο το δυνατόν συντομότερες απαιτούμενες ενέργειες του Υπουργείου σας για την τελική χωροθέτηση καθώς και των λοιπών ρυθμίσεων όρων δόμησης, ώστε να είναι δυνατή η απρόσκοπτη έκδοση των σχετικών οικοδομικών και λοιπών αδειών.</w:t>
      </w:r>
    </w:p>
    <w:p w:rsidR="00FA2BF4" w:rsidRDefault="00FA2BF4" w:rsidP="00FA2BF4">
      <w:pPr>
        <w:widowControl w:val="0"/>
        <w:autoSpaceDE w:val="0"/>
        <w:autoSpaceDN w:val="0"/>
        <w:adjustRightInd w:val="0"/>
        <w:spacing w:after="60"/>
        <w:ind w:right="-28" w:firstLine="567"/>
        <w:jc w:val="both"/>
        <w:rPr>
          <w:rFonts w:ascii="Arial" w:hAnsi="Arial" w:cs="Arial"/>
          <w:sz w:val="22"/>
          <w:szCs w:val="22"/>
        </w:rPr>
      </w:pPr>
      <w:r w:rsidRPr="002A7A92">
        <w:rPr>
          <w:rFonts w:ascii="Arial" w:hAnsi="Arial" w:cs="Arial"/>
          <w:sz w:val="22"/>
          <w:szCs w:val="22"/>
        </w:rPr>
        <w:t>Στοιχεία του προτεινόμενου έργου περιλαμβάνονται στον επισυναπτόμενο φάκελο της προτάσεως.</w:t>
      </w:r>
    </w:p>
    <w:p w:rsidR="00FA2BF4" w:rsidRDefault="00FA2BF4" w:rsidP="00FA2BF4">
      <w:pPr>
        <w:widowControl w:val="0"/>
        <w:autoSpaceDE w:val="0"/>
        <w:autoSpaceDN w:val="0"/>
        <w:adjustRightInd w:val="0"/>
        <w:spacing w:after="60"/>
        <w:ind w:right="-28"/>
        <w:jc w:val="both"/>
        <w:rPr>
          <w:rFonts w:ascii="Arial" w:hAnsi="Arial" w:cs="Arial"/>
          <w:sz w:val="22"/>
          <w:szCs w:val="22"/>
        </w:rPr>
      </w:pPr>
    </w:p>
    <w:p w:rsidR="00FA2BF4" w:rsidRDefault="00FA2BF4" w:rsidP="00FA2BF4">
      <w:pPr>
        <w:widowControl w:val="0"/>
        <w:autoSpaceDE w:val="0"/>
        <w:autoSpaceDN w:val="0"/>
        <w:adjustRightInd w:val="0"/>
        <w:spacing w:after="60"/>
        <w:ind w:right="-28"/>
        <w:jc w:val="both"/>
        <w:rPr>
          <w:rFonts w:ascii="Arial" w:hAnsi="Arial" w:cs="Arial"/>
          <w:sz w:val="22"/>
          <w:szCs w:val="22"/>
        </w:rPr>
      </w:pPr>
    </w:p>
    <w:p w:rsidR="00FA2BF4" w:rsidRDefault="00FA2BF4" w:rsidP="00FA2BF4">
      <w:pPr>
        <w:widowControl w:val="0"/>
        <w:autoSpaceDE w:val="0"/>
        <w:autoSpaceDN w:val="0"/>
        <w:adjustRightInd w:val="0"/>
        <w:spacing w:after="60"/>
        <w:ind w:right="-28"/>
        <w:jc w:val="both"/>
        <w:rPr>
          <w:rFonts w:ascii="Arial" w:hAnsi="Arial" w:cs="Arial"/>
          <w:sz w:val="22"/>
          <w:szCs w:val="22"/>
        </w:rPr>
      </w:pPr>
    </w:p>
    <w:p w:rsidR="00FA2BF4" w:rsidRDefault="00FA2BF4" w:rsidP="00FA2BF4">
      <w:pPr>
        <w:widowControl w:val="0"/>
        <w:autoSpaceDE w:val="0"/>
        <w:autoSpaceDN w:val="0"/>
        <w:adjustRightInd w:val="0"/>
        <w:spacing w:after="60"/>
        <w:ind w:right="-28"/>
        <w:jc w:val="both"/>
        <w:rPr>
          <w:rFonts w:ascii="Arial" w:hAnsi="Arial" w:cs="Arial"/>
          <w:sz w:val="22"/>
          <w:szCs w:val="22"/>
        </w:rPr>
      </w:pPr>
    </w:p>
    <w:p w:rsidR="00FA2BF4" w:rsidRPr="002A7A92" w:rsidRDefault="00FA2BF4" w:rsidP="00FA2BF4">
      <w:pPr>
        <w:widowControl w:val="0"/>
        <w:autoSpaceDE w:val="0"/>
        <w:autoSpaceDN w:val="0"/>
        <w:adjustRightInd w:val="0"/>
        <w:spacing w:after="60"/>
        <w:ind w:left="5040" w:right="-28"/>
        <w:jc w:val="both"/>
        <w:rPr>
          <w:rFonts w:ascii="Arial" w:hAnsi="Arial" w:cs="Arial"/>
          <w:b/>
          <w:bCs/>
          <w:sz w:val="22"/>
          <w:szCs w:val="22"/>
        </w:rPr>
      </w:pPr>
      <w:r w:rsidRPr="002A7A92">
        <w:rPr>
          <w:rFonts w:ascii="Arial" w:hAnsi="Arial" w:cs="Arial"/>
          <w:b/>
          <w:bCs/>
          <w:sz w:val="22"/>
          <w:szCs w:val="22"/>
        </w:rPr>
        <w:t>Δημήτρης Σιούφας</w:t>
      </w:r>
    </w:p>
    <w:p w:rsidR="00FA2BF4" w:rsidRDefault="00FA2BF4" w:rsidP="00FA2BF4">
      <w:pPr>
        <w:tabs>
          <w:tab w:val="left" w:pos="2112"/>
        </w:tabs>
        <w:rPr>
          <w:rFonts w:ascii="Arial" w:hAnsi="Arial" w:cs="Arial"/>
        </w:rPr>
      </w:pPr>
    </w:p>
    <w:p w:rsidR="00FA2BF4" w:rsidRDefault="00FA2BF4" w:rsidP="00FA2BF4">
      <w:pPr>
        <w:widowControl w:val="0"/>
        <w:autoSpaceDE w:val="0"/>
        <w:autoSpaceDN w:val="0"/>
        <w:adjustRightInd w:val="0"/>
        <w:ind w:right="-28"/>
        <w:jc w:val="both"/>
        <w:rPr>
          <w:rFonts w:ascii="Arial" w:hAnsi="Arial" w:cs="Arial"/>
          <w:b/>
          <w:bCs/>
          <w:sz w:val="22"/>
          <w:szCs w:val="22"/>
          <w:u w:val="single"/>
        </w:rPr>
      </w:pPr>
      <w:r>
        <w:rPr>
          <w:rFonts w:ascii="Arial" w:hAnsi="Arial" w:cs="Arial"/>
          <w:b/>
          <w:bCs/>
          <w:sz w:val="22"/>
          <w:szCs w:val="22"/>
          <w:u w:val="single"/>
        </w:rPr>
        <w:t>Συνημμένα 1</w:t>
      </w:r>
    </w:p>
    <w:p w:rsidR="00FA2BF4" w:rsidRPr="0053637A" w:rsidRDefault="00FA2BF4" w:rsidP="00FA2BF4">
      <w:pPr>
        <w:rPr>
          <w:rFonts w:ascii="Arial" w:hAnsi="Arial" w:cs="Arial"/>
        </w:rPr>
      </w:pPr>
      <w:r>
        <w:rPr>
          <w:rFonts w:ascii="Arial" w:hAnsi="Arial" w:cs="Arial"/>
          <w:noProof/>
        </w:rPr>
        <mc:AlternateContent>
          <mc:Choice Requires="wpg">
            <w:drawing>
              <wp:anchor distT="0" distB="0" distL="114300" distR="114300" simplePos="0" relativeHeight="251661312" behindDoc="0" locked="0" layoutInCell="1" allowOverlap="1" wp14:anchorId="2FB01597" wp14:editId="11391BB3">
                <wp:simplePos x="0" y="0"/>
                <wp:positionH relativeFrom="column">
                  <wp:posOffset>1905</wp:posOffset>
                </wp:positionH>
                <wp:positionV relativeFrom="paragraph">
                  <wp:posOffset>42545</wp:posOffset>
                </wp:positionV>
                <wp:extent cx="5425440" cy="671195"/>
                <wp:effectExtent l="0" t="0" r="3810" b="33655"/>
                <wp:wrapNone/>
                <wp:docPr id="46" name="Ομάδα 46"/>
                <wp:cNvGraphicFramePr/>
                <a:graphic xmlns:a="http://schemas.openxmlformats.org/drawingml/2006/main">
                  <a:graphicData uri="http://schemas.microsoft.com/office/word/2010/wordprocessingGroup">
                    <wpg:wgp>
                      <wpg:cNvGrpSpPr/>
                      <wpg:grpSpPr>
                        <a:xfrm>
                          <a:off x="0" y="0"/>
                          <a:ext cx="5425440" cy="671195"/>
                          <a:chOff x="0" y="0"/>
                          <a:chExt cx="5425440" cy="671195"/>
                        </a:xfrm>
                      </wpg:grpSpPr>
                      <pic:pic xmlns:pic="http://schemas.openxmlformats.org/drawingml/2006/picture">
                        <pic:nvPicPr>
                          <pic:cNvPr id="40" name="Εικόνα 4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425450"/>
                          </a:xfrm>
                          <a:prstGeom prst="rect">
                            <a:avLst/>
                          </a:prstGeom>
                          <a:noFill/>
                          <a:ln>
                            <a:noFill/>
                          </a:ln>
                        </pic:spPr>
                      </pic:pic>
                      <wps:wsp>
                        <wps:cNvPr id="41" name="Πλαίσιο κειμένου 41"/>
                        <wps:cNvSpPr txBox="1">
                          <a:spLocks noChangeArrowheads="1"/>
                        </wps:cNvSpPr>
                        <wps:spPr bwMode="auto">
                          <a:xfrm>
                            <a:off x="0" y="41910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BF4" w:rsidRDefault="00FA2BF4" w:rsidP="00FA2BF4">
                              <w:pPr>
                                <w:pStyle w:val="6"/>
                              </w:pPr>
                              <w:r>
                                <w:t>ΕΛΛΗΝΙΚΗ ΔΗΜΟΚΡΑΤΙΑ</w:t>
                              </w:r>
                            </w:p>
                          </w:txbxContent>
                        </wps:txbx>
                        <wps:bodyPr rot="0" vert="horz" wrap="square" lIns="0" tIns="0" rIns="0" bIns="0" anchor="t" anchorCtr="0" upright="1">
                          <a:noAutofit/>
                        </wps:bodyPr>
                      </wps:wsp>
                      <wps:wsp>
                        <wps:cNvPr id="42" name="Ευθεία γραμμή σύνδεσης 42"/>
                        <wps:cNvCnPr>
                          <a:cxnSpLocks noChangeShapeType="1"/>
                        </wps:cNvCnPr>
                        <wps:spPr bwMode="auto">
                          <a:xfrm>
                            <a:off x="4259580" y="144780"/>
                            <a:ext cx="0" cy="526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Πλαίσιο κειμένου 43"/>
                        <wps:cNvSpPr txBox="1">
                          <a:spLocks noChangeArrowheads="1"/>
                        </wps:cNvSpPr>
                        <wps:spPr bwMode="auto">
                          <a:xfrm>
                            <a:off x="3078480" y="243840"/>
                            <a:ext cx="107442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BF4" w:rsidRPr="00BB7356" w:rsidRDefault="00FA2BF4" w:rsidP="00FA2BF4">
                              <w:pPr>
                                <w:pStyle w:val="7"/>
                                <w:jc w:val="right"/>
                              </w:pPr>
                              <w:r w:rsidRPr="00BB7356">
                                <w:t>ΥΠΟΥΡΓΕΙΟ</w:t>
                              </w:r>
                            </w:p>
                            <w:p w:rsidR="00FA2BF4" w:rsidRDefault="00FA2BF4" w:rsidP="00FA2BF4">
                              <w:pPr>
                                <w:pStyle w:val="7"/>
                                <w:jc w:val="right"/>
                              </w:pPr>
                              <w:r>
                                <w:t>ΑΝΑΠΤΥΞΗΣ</w:t>
                              </w:r>
                            </w:p>
                          </w:txbxContent>
                        </wps:txbx>
                        <wps:bodyPr rot="0" vert="horz" wrap="square" lIns="0" tIns="0" rIns="0" bIns="0" anchor="t" anchorCtr="0" upright="1">
                          <a:noAutofit/>
                        </wps:bodyPr>
                      </wps:wsp>
                      <pic:pic xmlns:pic="http://schemas.openxmlformats.org/drawingml/2006/picture">
                        <pic:nvPicPr>
                          <pic:cNvPr id="45" name="Εικόνα 45" descr="Logo 2005-2010 b"/>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81500" y="0"/>
                            <a:ext cx="1043940" cy="636905"/>
                          </a:xfrm>
                          <a:prstGeom prst="rect">
                            <a:avLst/>
                          </a:prstGeom>
                          <a:noFill/>
                          <a:ln>
                            <a:noFill/>
                          </a:ln>
                        </pic:spPr>
                      </pic:pic>
                    </wpg:wgp>
                  </a:graphicData>
                </a:graphic>
              </wp:anchor>
            </w:drawing>
          </mc:Choice>
          <mc:Fallback>
            <w:pict>
              <v:group w14:anchorId="2FB01597" id="Ομάδα 46" o:spid="_x0000_s1026" style="position:absolute;margin-left:.15pt;margin-top:3.35pt;width:427.2pt;height:52.85pt;z-index:251661312" coordsize="54254,67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0" o:spid="_x0000_s1027" type="#_x0000_t75" style="position:absolute;width:4318;height:4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OfQfBAAAA2wAAAA8AAABkcnMvZG93bnJldi54bWxET91qwjAUvhf2DuEMdiNrOnFjdqYyhInC&#10;LrTzAc6aY1vanJQk1vbtzcVglx/f/3ozmk4M5HxjWcFLkoIgLq1uuFJw/vl6fgfhA7LGzjIpmMjD&#10;Jn+YrTHT9sYnGopQiRjCPkMFdQh9JqUvazLoE9sTR+5incEQoaukdniL4aaTizR9kwYbjg019rSt&#10;qWyLq1FwnA6vv8NhcXHhe+p22M5XBZFST4/j5weIQGP4F/+591rBMq6PX+IPk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4OfQfBAAAA2wAAAA8AAAAAAAAAAAAAAAAAnwIA&#10;AGRycy9kb3ducmV2LnhtbFBLBQYAAAAABAAEAPcAAACNAwAAAAA=&#10;">
                  <v:imagedata r:id="rId9" o:title=""/>
                  <v:path arrowok="t"/>
                </v:shape>
                <v:shapetype id="_x0000_t202" coordsize="21600,21600" o:spt="202" path="m,l,21600r21600,l21600,xe">
                  <v:stroke joinstyle="miter"/>
                  <v:path gradientshapeok="t" o:connecttype="rect"/>
                </v:shapetype>
                <v:shape id="Πλαίσιο κειμένου 41" o:spid="_x0000_s1028" type="#_x0000_t202" style="position:absolute;top:4191;width:2171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FA2BF4" w:rsidRDefault="00FA2BF4" w:rsidP="00FA2BF4">
                        <w:pPr>
                          <w:pStyle w:val="6"/>
                        </w:pPr>
                        <w:r>
                          <w:t>ΕΛΛΗΝΙΚΗ ΔΗΜΟΚΡΑΤΙΑ</w:t>
                        </w:r>
                      </w:p>
                    </w:txbxContent>
                  </v:textbox>
                </v:shape>
                <v:line id="Ευθεία γραμμή σύνδεσης 42" o:spid="_x0000_s1029" style="position:absolute;visibility:visible;mso-wrap-style:square" from="42595,1447" to="42595,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 id="Πλαίσιο κειμένου 43" o:spid="_x0000_s1030" type="#_x0000_t202" style="position:absolute;left:30784;top:2438;width:10745;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FA2BF4" w:rsidRPr="00BB7356" w:rsidRDefault="00FA2BF4" w:rsidP="00FA2BF4">
                        <w:pPr>
                          <w:pStyle w:val="7"/>
                          <w:jc w:val="right"/>
                        </w:pPr>
                        <w:r w:rsidRPr="00BB7356">
                          <w:t>ΥΠΟΥΡΓΕΙΟ</w:t>
                        </w:r>
                      </w:p>
                      <w:p w:rsidR="00FA2BF4" w:rsidRDefault="00FA2BF4" w:rsidP="00FA2BF4">
                        <w:pPr>
                          <w:pStyle w:val="7"/>
                          <w:jc w:val="right"/>
                        </w:pPr>
                        <w:r>
                          <w:t>ΑΝΑΠΤΥΞΗΣ</w:t>
                        </w:r>
                      </w:p>
                    </w:txbxContent>
                  </v:textbox>
                </v:shape>
                <v:shape id="Εικόνα 45" o:spid="_x0000_s1031" type="#_x0000_t75" alt="Logo 2005-2010 b" style="position:absolute;left:43815;width:10439;height:6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hn4DEAAAA2wAAAA8AAABkcnMvZG93bnJldi54bWxEj9FqwkAURN8L/sNyBd90o7RaUldRqUUQ&#10;Ea0fcJu9JsHs3ZBdN+nfdwWhj8PMnGHmy85UIlDjSssKxqMEBHFmdcm5gsv3dvgOwnlkjZVlUvBL&#10;DpaL3sscU21bPlE4+1xECLsUFRTe16mULivIoBvZmjh6V9sY9FE2udQNthFuKjlJkqk0WHJcKLCm&#10;TUHZ7Xw3CqQJn5d2tj18bX5WZr0Px/H6GpQa9LvVBwhPnf8PP9s7reD1DR5f4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hn4DEAAAA2wAAAA8AAAAAAAAAAAAAAAAA&#10;nwIAAGRycy9kb3ducmV2LnhtbFBLBQYAAAAABAAEAPcAAACQAwAAAAA=&#10;">
                  <v:imagedata r:id="rId10" o:title="Logo 2005-2010 b"/>
                  <v:path arrowok="t"/>
                </v:shape>
              </v:group>
            </w:pict>
          </mc:Fallback>
        </mc:AlternateContent>
      </w:r>
    </w:p>
    <w:p w:rsidR="00FA2BF4" w:rsidRPr="0053637A" w:rsidRDefault="00FA2BF4" w:rsidP="00FA2BF4">
      <w:pPr>
        <w:rPr>
          <w:rFonts w:ascii="Arial" w:hAnsi="Arial" w:cs="Arial"/>
        </w:rPr>
      </w:pPr>
    </w:p>
    <w:p w:rsidR="00FA2BF4" w:rsidRPr="0053637A" w:rsidRDefault="00FA2BF4" w:rsidP="00FA2BF4">
      <w:pPr>
        <w:rPr>
          <w:rFonts w:ascii="Arial" w:hAnsi="Arial" w:cs="Arial"/>
        </w:rPr>
      </w:pPr>
    </w:p>
    <w:p w:rsidR="00FA2BF4" w:rsidRDefault="00FA2BF4" w:rsidP="00FA2BF4">
      <w:pPr>
        <w:rPr>
          <w:rFonts w:ascii="Arial" w:hAnsi="Arial" w:cs="Arial"/>
        </w:rPr>
      </w:pPr>
    </w:p>
    <w:p w:rsidR="00FA2BF4" w:rsidRDefault="00FA2BF4" w:rsidP="00FA2BF4">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6E84D56" wp14:editId="28EBB5A2">
                <wp:simplePos x="0" y="0"/>
                <wp:positionH relativeFrom="column">
                  <wp:posOffset>3385185</wp:posOffset>
                </wp:positionH>
                <wp:positionV relativeFrom="paragraph">
                  <wp:posOffset>88265</wp:posOffset>
                </wp:positionV>
                <wp:extent cx="1950720" cy="403860"/>
                <wp:effectExtent l="0" t="0" r="11430" b="15240"/>
                <wp:wrapNone/>
                <wp:docPr id="44" name="Πλαίσιο κειμένου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BF4" w:rsidRDefault="00FA2BF4" w:rsidP="00FA2BF4">
                            <w:pPr>
                              <w:pStyle w:val="25"/>
                              <w:pBdr>
                                <w:top w:val="single" w:sz="4" w:space="1" w:color="auto"/>
                              </w:pBdr>
                              <w:spacing w:after="0" w:line="240" w:lineRule="auto"/>
                              <w:jc w:val="right"/>
                            </w:pPr>
                            <w:r>
                              <w:t>ΓΡΑΦΕΙΟ ΤΥΠΟΥ</w:t>
                            </w:r>
                          </w:p>
                          <w:p w:rsidR="00FA2BF4" w:rsidRDefault="00FA2BF4" w:rsidP="00FA2BF4">
                            <w:pPr>
                              <w:pStyle w:val="25"/>
                              <w:spacing w:after="0" w:line="240" w:lineRule="auto"/>
                              <w:jc w:val="right"/>
                            </w:pPr>
                            <w:r>
                              <w:t xml:space="preserve"> &amp; ΔΗΜΟΣΙΩΝ ΣΧΕΣΕΩΝ</w:t>
                            </w:r>
                          </w:p>
                          <w:p w:rsidR="00FA2BF4" w:rsidRDefault="00FA2BF4" w:rsidP="00FA2B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84D56" id="Πλαίσιο κειμένου 44" o:spid="_x0000_s1032" type="#_x0000_t202" style="position:absolute;margin-left:266.55pt;margin-top:6.95pt;width:153.6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" filled="f" stroked="f">
                <v:textbox inset="0,0,0,0">
                  <w:txbxContent>
                    <w:p w:rsidR="00FA2BF4" w:rsidRDefault="00FA2BF4" w:rsidP="00FA2BF4">
                      <w:pPr>
                        <w:pStyle w:val="25"/>
                        <w:pBdr>
                          <w:top w:val="single" w:sz="4" w:space="1" w:color="auto"/>
                        </w:pBdr>
                        <w:spacing w:after="0" w:line="240" w:lineRule="auto"/>
                        <w:jc w:val="right"/>
                      </w:pPr>
                      <w:r>
                        <w:t>ΓΡΑΦΕΙΟ ΤΥΠΟΥ</w:t>
                      </w:r>
                    </w:p>
                    <w:p w:rsidR="00FA2BF4" w:rsidRDefault="00FA2BF4" w:rsidP="00FA2BF4">
                      <w:pPr>
                        <w:pStyle w:val="25"/>
                        <w:spacing w:after="0" w:line="240" w:lineRule="auto"/>
                        <w:jc w:val="right"/>
                      </w:pPr>
                      <w:r>
                        <w:t xml:space="preserve"> &amp; ΔΗΜΟΣΙΩΝ ΣΧΕΣΕΩΝ</w:t>
                      </w:r>
                    </w:p>
                    <w:p w:rsidR="00FA2BF4" w:rsidRDefault="00FA2BF4" w:rsidP="00FA2BF4"/>
                  </w:txbxContent>
                </v:textbox>
              </v:shape>
            </w:pict>
          </mc:Fallback>
        </mc:AlternateContent>
      </w:r>
    </w:p>
    <w:p w:rsidR="00FA2BF4" w:rsidRDefault="00FA2BF4" w:rsidP="00FA2BF4">
      <w:pPr>
        <w:rPr>
          <w:rFonts w:ascii="Arial" w:hAnsi="Arial" w:cs="Arial"/>
        </w:rPr>
      </w:pPr>
    </w:p>
    <w:p w:rsidR="00FA2BF4" w:rsidRDefault="00FA2BF4" w:rsidP="00FA2BF4">
      <w:pPr>
        <w:rPr>
          <w:rFonts w:ascii="Arial" w:hAnsi="Arial" w:cs="Arial"/>
        </w:rPr>
      </w:pPr>
    </w:p>
    <w:p w:rsidR="00FA2BF4" w:rsidRDefault="00FA2BF4" w:rsidP="00FA2BF4">
      <w:pPr>
        <w:rPr>
          <w:rFonts w:ascii="Arial" w:hAnsi="Arial" w:cs="Arial"/>
        </w:rPr>
      </w:pPr>
    </w:p>
    <w:p w:rsidR="00FA2BF4" w:rsidRDefault="00FA2BF4" w:rsidP="00FA2BF4">
      <w:pPr>
        <w:tabs>
          <w:tab w:val="right" w:pos="8778"/>
        </w:tabs>
        <w:spacing w:line="360" w:lineRule="auto"/>
      </w:pPr>
      <w:r>
        <w:rPr>
          <w:b/>
          <w:bCs/>
        </w:rPr>
        <w:t>Δελτίο Τύπου</w:t>
      </w:r>
      <w:r>
        <w:tab/>
      </w:r>
    </w:p>
    <w:p w:rsidR="00FA2BF4" w:rsidRPr="003242BA" w:rsidRDefault="00FA2BF4" w:rsidP="00FA2BF4">
      <w:pPr>
        <w:tabs>
          <w:tab w:val="right" w:pos="8778"/>
        </w:tabs>
        <w:rPr>
          <w:sz w:val="22"/>
        </w:rPr>
      </w:pPr>
      <w:r>
        <w:rPr>
          <w:sz w:val="22"/>
        </w:rPr>
        <w:t xml:space="preserve">Αθήνα, </w:t>
      </w:r>
      <w:r w:rsidRPr="0053637A">
        <w:rPr>
          <w:sz w:val="22"/>
        </w:rPr>
        <w:t>26</w:t>
      </w:r>
      <w:r w:rsidRPr="003242BA">
        <w:rPr>
          <w:sz w:val="22"/>
        </w:rPr>
        <w:t xml:space="preserve"> </w:t>
      </w:r>
      <w:r>
        <w:rPr>
          <w:sz w:val="22"/>
        </w:rPr>
        <w:t>Σεπτεμβρίου 2006</w:t>
      </w:r>
    </w:p>
    <w:p w:rsidR="00FA2BF4" w:rsidRPr="003242BA" w:rsidRDefault="00FA2BF4" w:rsidP="00FA2BF4">
      <w:pPr>
        <w:tabs>
          <w:tab w:val="right" w:pos="8778"/>
        </w:tabs>
        <w:rPr>
          <w:sz w:val="22"/>
        </w:rPr>
      </w:pPr>
    </w:p>
    <w:p w:rsidR="00FA2BF4" w:rsidRPr="008E519C" w:rsidRDefault="00FA2BF4" w:rsidP="00FA2BF4">
      <w:pPr>
        <w:jc w:val="both"/>
      </w:pPr>
    </w:p>
    <w:p w:rsidR="00FA2BF4" w:rsidRDefault="00FA2BF4" w:rsidP="00FA2BF4">
      <w:pPr>
        <w:ind w:firstLine="570"/>
        <w:jc w:val="both"/>
      </w:pPr>
      <w:r>
        <w:t xml:space="preserve">Ο υπουργός Ανάπτυξης </w:t>
      </w:r>
      <w:r>
        <w:rPr>
          <w:b/>
          <w:bCs/>
        </w:rPr>
        <w:t>Δημήτρης Σιούφας</w:t>
      </w:r>
      <w:r>
        <w:t xml:space="preserve"> έστειλε επιστολή στον υπουργό Περιβάλλοντος, Χωροταξίας και Δημόσιων Έργων </w:t>
      </w:r>
      <w:r>
        <w:rPr>
          <w:b/>
          <w:bCs/>
        </w:rPr>
        <w:t>Γιώργο Σουφλιά</w:t>
      </w:r>
      <w:r>
        <w:t xml:space="preserve">, στον υπουργό Πολιτισμού </w:t>
      </w:r>
      <w:r>
        <w:rPr>
          <w:b/>
          <w:bCs/>
        </w:rPr>
        <w:t>Γιώργο Βουλγαράκη</w:t>
      </w:r>
      <w:r>
        <w:t xml:space="preserve"> και τον πρόεδρο της «Ολυμπιακά Ακίνητα» </w:t>
      </w:r>
      <w:r w:rsidRPr="008E519C">
        <w:rPr>
          <w:b/>
        </w:rPr>
        <w:t>Χρήστο Χατζηεμμανουήλ</w:t>
      </w:r>
      <w:r>
        <w:t xml:space="preserve"> με την οποία προτείνεται, στο πλαίσιο της Κυβερνητικής Πολιτικής Ανάπτυξης και της αξιοποίησης των Ολυμπιακών Ακινήτων, η δημιουργία ενός οικολογικού πάρκου θεάματος και αναψυχής της Θαλάσσιας Επιστήμης και Τεχνολογίας.</w:t>
      </w:r>
    </w:p>
    <w:p w:rsidR="00FA2BF4" w:rsidRPr="00821645" w:rsidRDefault="00FA2BF4" w:rsidP="00FA2BF4">
      <w:pPr>
        <w:jc w:val="both"/>
      </w:pPr>
    </w:p>
    <w:p w:rsidR="00FA2BF4" w:rsidRDefault="00FA2BF4" w:rsidP="00FA2BF4">
      <w:pPr>
        <w:jc w:val="both"/>
      </w:pPr>
      <w:r>
        <w:t>Στην επιστολή αυτή, η οποία συνοδεύεται από στοιχεία για το προτεινόμενο έργο, ο κ. Σιούφας επισημαίνει τα ακόλουθα:</w:t>
      </w:r>
    </w:p>
    <w:p w:rsidR="00FA2BF4" w:rsidRDefault="00FA2BF4" w:rsidP="00FA2BF4">
      <w:pPr>
        <w:jc w:val="both"/>
      </w:pPr>
    </w:p>
    <w:p w:rsidR="00FA2BF4" w:rsidRPr="008D7B44" w:rsidRDefault="00FA2BF4" w:rsidP="00FA2BF4">
      <w:pPr>
        <w:widowControl w:val="0"/>
        <w:autoSpaceDE w:val="0"/>
        <w:autoSpaceDN w:val="0"/>
        <w:adjustRightInd w:val="0"/>
        <w:spacing w:after="60"/>
        <w:ind w:right="-28" w:firstLine="720"/>
        <w:jc w:val="both"/>
        <w:rPr>
          <w:b/>
        </w:rPr>
      </w:pPr>
      <w:r w:rsidRPr="008D7B44">
        <w:rPr>
          <w:b/>
        </w:rPr>
        <w:t>«Η δημιουργία ενός τέτοιου πάρκου, έχοντας ως αιχμή την κατασκευή ενός μεγάλου Ενυδρείου διεθνών προδιαγραφών, θα καλύψει αφενός την έλλειψη μιας Εθνικής εμβέλειας δράσης, αφετέρου θα στοχεύει σε μια πολυεπίπεδη επένδυση (οικονομική, πολιτιστική, τουριστική, ερευνητική, εκπαιδευτική).</w:t>
      </w:r>
    </w:p>
    <w:p w:rsidR="00FA2BF4" w:rsidRPr="008D7B44" w:rsidRDefault="00FA2BF4" w:rsidP="00FA2BF4">
      <w:pPr>
        <w:widowControl w:val="0"/>
        <w:autoSpaceDE w:val="0"/>
        <w:autoSpaceDN w:val="0"/>
        <w:adjustRightInd w:val="0"/>
        <w:spacing w:after="60"/>
        <w:ind w:right="-28"/>
        <w:jc w:val="both"/>
        <w:rPr>
          <w:b/>
        </w:rPr>
      </w:pPr>
      <w:r w:rsidRPr="008D7B44">
        <w:rPr>
          <w:b/>
        </w:rPr>
        <w:t>Η επιτυχημένη πρόσφατη λειτουργία του Ενυδρείου Κρήτης (με αριθμό επισκεπτών να υπερβαίνουν τους 300.000 σε διάστημα 6 μηνών) καταδεικνύει τις δυνατότητες επιτυχίας του προτεινόμενου εγχειρήματος.</w:t>
      </w:r>
    </w:p>
    <w:p w:rsidR="00FA2BF4" w:rsidRPr="008D7B44" w:rsidRDefault="00FA2BF4" w:rsidP="00FA2BF4">
      <w:pPr>
        <w:widowControl w:val="0"/>
        <w:autoSpaceDE w:val="0"/>
        <w:autoSpaceDN w:val="0"/>
        <w:adjustRightInd w:val="0"/>
        <w:spacing w:after="60"/>
        <w:ind w:right="-28"/>
        <w:jc w:val="both"/>
        <w:rPr>
          <w:b/>
        </w:rPr>
      </w:pPr>
      <w:r w:rsidRPr="008D7B44">
        <w:rPr>
          <w:b/>
        </w:rPr>
        <w:t>Δεδομένου του υπάρχοντος νομοθετικού πλαισίου, των συνθηκών βιωσιμότητας της επένδυσης και της εφικτότητας του έργου (οικολογικοί, οικονομικοί λόγοι) προτείνεται η χωροθέτηση του έργου στις ζώνες Β2 ή ΑΙ του Ολυμπιακού πόλου Φαλήρου.</w:t>
      </w:r>
    </w:p>
    <w:p w:rsidR="00FA2BF4" w:rsidRPr="008D7B44" w:rsidRDefault="00FA2BF4" w:rsidP="00FA2BF4">
      <w:pPr>
        <w:widowControl w:val="0"/>
        <w:autoSpaceDE w:val="0"/>
        <w:autoSpaceDN w:val="0"/>
        <w:adjustRightInd w:val="0"/>
        <w:spacing w:after="60"/>
        <w:ind w:right="-28"/>
        <w:jc w:val="both"/>
        <w:rPr>
          <w:b/>
        </w:rPr>
      </w:pPr>
      <w:r w:rsidRPr="008D7B44">
        <w:rPr>
          <w:b/>
        </w:rPr>
        <w:t xml:space="preserve">Σε ό,τι αφορά την ζώνη Β2, σημειώνεται ότι με τον νόμο 3342/2005 επιτρέπεται η χρήση θεματικού πάρκου-ενυδρείου. Στη δε ζώνη ΑΙ επιτρέπεται επίσης βάση του ίδιου νόμου η δημιουργία </w:t>
      </w:r>
      <w:r w:rsidRPr="008D7B44">
        <w:rPr>
          <w:b/>
          <w:bCs/>
        </w:rPr>
        <w:t xml:space="preserve">Οικολογικού Πάρκου </w:t>
      </w:r>
      <w:r w:rsidRPr="008D7B44">
        <w:rPr>
          <w:b/>
        </w:rPr>
        <w:t>(Άρθρο 22 §α και β).</w:t>
      </w:r>
    </w:p>
    <w:p w:rsidR="00FA2BF4" w:rsidRDefault="00FA2BF4" w:rsidP="00FA2BF4">
      <w:pPr>
        <w:widowControl w:val="0"/>
        <w:autoSpaceDE w:val="0"/>
        <w:autoSpaceDN w:val="0"/>
        <w:adjustRightInd w:val="0"/>
        <w:spacing w:after="60"/>
        <w:ind w:right="-28"/>
        <w:jc w:val="both"/>
        <w:rPr>
          <w:b/>
        </w:rPr>
      </w:pPr>
      <w:r w:rsidRPr="008D7B44">
        <w:rPr>
          <w:b/>
        </w:rPr>
        <w:t>Επειδή προτιθέμεθα να εντάξουμε το έργο στο Εθνικό Στρατηγικό Πλαίσιο Αναφοράς 2007-2013, παρακαλούμε για τις όσο το δυνατόν συντομότερες απαιτούμενες ενέργειες του Υπουργείου σας για την τελική χωροθέτηση καθώς και των λοιπών ρυθμίσεων όρων δόμησης, ώστε να είναι δυνατή η απρόσκοπτη έκδοση των σχετικών οικοδομικών και λοιπών αδειών»</w:t>
      </w:r>
      <w:r>
        <w:rPr>
          <w:b/>
        </w:rPr>
        <w:t>.</w:t>
      </w:r>
    </w:p>
    <w:p w:rsidR="00FA2BF4" w:rsidRDefault="00FA2BF4" w:rsidP="00FA2BF4">
      <w:pPr>
        <w:widowControl w:val="0"/>
        <w:autoSpaceDE w:val="0"/>
        <w:autoSpaceDN w:val="0"/>
        <w:adjustRightInd w:val="0"/>
        <w:spacing w:after="60"/>
        <w:ind w:right="-28"/>
        <w:jc w:val="both"/>
        <w:rPr>
          <w:b/>
        </w:rPr>
      </w:pPr>
    </w:p>
    <w:p w:rsidR="00FA2BF4" w:rsidRDefault="00FA2BF4" w:rsidP="00FA2BF4">
      <w:pPr>
        <w:widowControl w:val="0"/>
        <w:autoSpaceDE w:val="0"/>
        <w:autoSpaceDN w:val="0"/>
        <w:adjustRightInd w:val="0"/>
        <w:spacing w:after="60"/>
        <w:ind w:right="-28"/>
        <w:jc w:val="both"/>
        <w:rPr>
          <w:b/>
        </w:rPr>
      </w:pPr>
    </w:p>
    <w:p w:rsidR="00FA2BF4" w:rsidRPr="006B2B9E" w:rsidRDefault="00FA2BF4" w:rsidP="00FA2BF4">
      <w:pPr>
        <w:pStyle w:val="a5"/>
        <w:pBdr>
          <w:top w:val="single" w:sz="6" w:space="3" w:color="auto"/>
        </w:pBdr>
        <w:rPr>
          <w:color w:val="2E74B5" w:themeColor="accent1" w:themeShade="BF"/>
          <w:sz w:val="18"/>
        </w:rPr>
      </w:pPr>
      <w:r w:rsidRPr="006B2B9E">
        <w:rPr>
          <w:noProof/>
          <w:color w:val="2E74B5" w:themeColor="accent1" w:themeShade="BF"/>
          <w:sz w:val="20"/>
        </w:rPr>
        <mc:AlternateContent>
          <mc:Choice Requires="wps">
            <w:drawing>
              <wp:anchor distT="0" distB="0" distL="114300" distR="114300" simplePos="0" relativeHeight="251659264" behindDoc="0" locked="0" layoutInCell="1" allowOverlap="1" wp14:anchorId="75A3D613" wp14:editId="29588905">
                <wp:simplePos x="0" y="0"/>
                <wp:positionH relativeFrom="column">
                  <wp:posOffset>4994910</wp:posOffset>
                </wp:positionH>
                <wp:positionV relativeFrom="paragraph">
                  <wp:posOffset>125730</wp:posOffset>
                </wp:positionV>
                <wp:extent cx="579120" cy="255270"/>
                <wp:effectExtent l="0" t="0" r="0" b="4445"/>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BF4" w:rsidRDefault="00FA2BF4" w:rsidP="00FA2BF4">
                            <w:pPr>
                              <w:jc w:val="right"/>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3D613" id="Πλαίσιο κειμένου 8" o:spid="_x0000_s1033" type="#_x0000_t202" style="position:absolute;margin-left:393.3pt;margin-top:9.9pt;width:45.6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" filled="f" stroked="f">
                <v:textbox inset="0,0,0,0">
                  <w:txbxContent>
                    <w:p w:rsidR="00FA2BF4" w:rsidRDefault="00FA2BF4" w:rsidP="00FA2BF4">
                      <w:pPr>
                        <w:jc w:val="right"/>
                        <w:rPr>
                          <w:b/>
                          <w:bCs/>
                        </w:rPr>
                      </w:pPr>
                    </w:p>
                  </w:txbxContent>
                </v:textbox>
              </v:shape>
            </w:pict>
          </mc:Fallback>
        </mc:AlternateContent>
      </w:r>
      <w:r w:rsidRPr="006B2B9E">
        <w:rPr>
          <w:color w:val="2E74B5" w:themeColor="accent1" w:themeShade="BF"/>
          <w:sz w:val="18"/>
        </w:rPr>
        <w:t xml:space="preserve">Μεσογείων 119, 101 92 Αθήνα </w:t>
      </w:r>
    </w:p>
    <w:p w:rsidR="00FA2BF4" w:rsidRPr="006B2B9E" w:rsidRDefault="00FA2BF4" w:rsidP="00FA2BF4">
      <w:pPr>
        <w:pStyle w:val="a5"/>
        <w:spacing w:before="40"/>
        <w:rPr>
          <w:color w:val="2E74B5" w:themeColor="accent1" w:themeShade="BF"/>
          <w:sz w:val="18"/>
        </w:rPr>
      </w:pPr>
      <w:r w:rsidRPr="006B2B9E">
        <w:rPr>
          <w:color w:val="2E74B5" w:themeColor="accent1" w:themeShade="BF"/>
          <w:sz w:val="18"/>
        </w:rPr>
        <w:t xml:space="preserve">Τηλ: 210-69.74.732, 210-69.74.738 • </w:t>
      </w:r>
      <w:r w:rsidRPr="006B2B9E">
        <w:rPr>
          <w:color w:val="2E74B5" w:themeColor="accent1" w:themeShade="BF"/>
          <w:sz w:val="18"/>
          <w:lang w:val="fr-FR"/>
        </w:rPr>
        <w:t>Fax</w:t>
      </w:r>
      <w:r w:rsidRPr="006B2B9E">
        <w:rPr>
          <w:color w:val="2E74B5" w:themeColor="accent1" w:themeShade="BF"/>
          <w:sz w:val="18"/>
        </w:rPr>
        <w:t>: 210-69.69.607</w:t>
      </w:r>
    </w:p>
    <w:p w:rsidR="00FA2BF4" w:rsidRDefault="00FA2BF4" w:rsidP="00FA2BF4">
      <w:pPr>
        <w:pStyle w:val="a5"/>
        <w:spacing w:before="40"/>
        <w:rPr>
          <w:color w:val="2E74B5" w:themeColor="accent1" w:themeShade="BF"/>
          <w:sz w:val="18"/>
          <w:lang w:val="de-DE"/>
        </w:rPr>
      </w:pPr>
      <w:r w:rsidRPr="006B2B9E">
        <w:rPr>
          <w:color w:val="2E74B5" w:themeColor="accent1" w:themeShade="BF"/>
          <w:sz w:val="18"/>
          <w:lang w:val="de-DE"/>
        </w:rPr>
        <w:t xml:space="preserve">E-Mail: </w:t>
      </w:r>
      <w:hyperlink r:id="rId11" w:history="1">
        <w:r w:rsidRPr="009073BD">
          <w:rPr>
            <w:rStyle w:val="-"/>
            <w:color w:val="034990" w:themeColor="hyperlink" w:themeShade="BF"/>
            <w:sz w:val="18"/>
            <w:lang w:val="de-DE"/>
          </w:rPr>
          <w:t>press1@ypan.gr</w:t>
        </w:r>
      </w:hyperlink>
    </w:p>
    <w:p w:rsidR="00FA2BF4" w:rsidRPr="00FA2BF4" w:rsidRDefault="00FA2BF4" w:rsidP="00FA2BF4">
      <w:pPr>
        <w:widowControl w:val="0"/>
        <w:autoSpaceDE w:val="0"/>
        <w:autoSpaceDN w:val="0"/>
        <w:adjustRightInd w:val="0"/>
        <w:ind w:right="-28"/>
        <w:jc w:val="both"/>
        <w:rPr>
          <w:rFonts w:ascii="Arial" w:hAnsi="Arial" w:cs="Arial"/>
          <w:b/>
          <w:bCs/>
          <w:sz w:val="22"/>
          <w:szCs w:val="22"/>
          <w:u w:val="single"/>
        </w:rPr>
      </w:pPr>
      <w:r>
        <w:rPr>
          <w:rFonts w:ascii="Arial" w:hAnsi="Arial" w:cs="Arial"/>
          <w:b/>
          <w:bCs/>
          <w:sz w:val="22"/>
          <w:szCs w:val="22"/>
          <w:u w:val="single"/>
        </w:rPr>
        <w:lastRenderedPageBreak/>
        <w:t>Συνημμένα</w:t>
      </w:r>
      <w:r w:rsidRPr="00FA2BF4">
        <w:rPr>
          <w:rFonts w:ascii="Arial" w:hAnsi="Arial" w:cs="Arial"/>
          <w:b/>
          <w:bCs/>
          <w:sz w:val="22"/>
          <w:szCs w:val="22"/>
          <w:u w:val="single"/>
        </w:rPr>
        <w:t xml:space="preserve"> 2</w:t>
      </w:r>
    </w:p>
    <w:p w:rsidR="00FA2BF4" w:rsidRPr="00FA2BF4" w:rsidRDefault="00FA2BF4" w:rsidP="00FA2BF4">
      <w:pPr>
        <w:pStyle w:val="a3"/>
        <w:jc w:val="right"/>
        <w:rPr>
          <w:rFonts w:ascii="Arial" w:hAnsi="Arial" w:cs="Arial"/>
          <w:i/>
          <w:sz w:val="24"/>
        </w:rPr>
      </w:pPr>
      <w:r>
        <w:rPr>
          <w:noProof/>
        </w:rPr>
        <w:drawing>
          <wp:anchor distT="0" distB="0" distL="114300" distR="114300" simplePos="0" relativeHeight="251662336" behindDoc="1" locked="0" layoutInCell="1" allowOverlap="1" wp14:anchorId="448D50DE" wp14:editId="7C643C7F">
            <wp:simplePos x="0" y="0"/>
            <wp:positionH relativeFrom="column">
              <wp:posOffset>2132330</wp:posOffset>
            </wp:positionH>
            <wp:positionV relativeFrom="paragraph">
              <wp:posOffset>106045</wp:posOffset>
            </wp:positionV>
            <wp:extent cx="1019175" cy="666750"/>
            <wp:effectExtent l="0" t="0" r="9525" b="0"/>
            <wp:wrapNone/>
            <wp:docPr id="47" name="Εικόνα 47"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ouli"/>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BF4" w:rsidRPr="00FA2BF4" w:rsidRDefault="00FA2BF4" w:rsidP="00FA2BF4">
      <w:pPr>
        <w:pStyle w:val="a4"/>
      </w:pPr>
    </w:p>
    <w:p w:rsidR="00FA2BF4" w:rsidRPr="00FA2BF4" w:rsidRDefault="00FA2BF4" w:rsidP="00FA2BF4">
      <w:pPr>
        <w:pStyle w:val="a4"/>
        <w:rPr>
          <w:sz w:val="14"/>
        </w:rPr>
      </w:pPr>
    </w:p>
    <w:p w:rsidR="00FA2BF4" w:rsidRPr="00FA2BF4" w:rsidRDefault="00FA2BF4" w:rsidP="00FA2BF4">
      <w:pPr>
        <w:pStyle w:val="a4"/>
      </w:pPr>
    </w:p>
    <w:p w:rsidR="00FA2BF4" w:rsidRPr="00FA2BF4" w:rsidRDefault="00FA2BF4" w:rsidP="00FA2BF4">
      <w:pPr>
        <w:pStyle w:val="a4"/>
      </w:pPr>
    </w:p>
    <w:p w:rsidR="00FA2BF4" w:rsidRPr="00FA2BF4" w:rsidRDefault="00FA2BF4" w:rsidP="00FA2BF4">
      <w:pPr>
        <w:pStyle w:val="a4"/>
        <w:rPr>
          <w:sz w:val="2"/>
        </w:rPr>
      </w:pPr>
    </w:p>
    <w:p w:rsidR="00FA2BF4" w:rsidRPr="005C42D2" w:rsidRDefault="00FA2BF4" w:rsidP="00FA2BF4">
      <w:pPr>
        <w:pStyle w:val="a4"/>
        <w:spacing w:line="276" w:lineRule="auto"/>
        <w:jc w:val="center"/>
        <w:rPr>
          <w:rFonts w:ascii="Book Antiqua" w:hAnsi="Book Antiqua" w:cs="Arial"/>
          <w:b/>
          <w:sz w:val="22"/>
          <w:szCs w:val="20"/>
        </w:rPr>
      </w:pPr>
      <w:r w:rsidRPr="005C42D2">
        <w:rPr>
          <w:rFonts w:ascii="Book Antiqua" w:hAnsi="Book Antiqua" w:cs="Arial"/>
          <w:b/>
          <w:sz w:val="22"/>
          <w:szCs w:val="20"/>
        </w:rPr>
        <w:t>ΒΟΥΛΗ ΤΩΝ ΕΛΛΗΝΩΝ</w:t>
      </w:r>
    </w:p>
    <w:p w:rsidR="00FA2BF4" w:rsidRDefault="00FA2BF4" w:rsidP="00FA2BF4">
      <w:pPr>
        <w:pStyle w:val="a4"/>
        <w:spacing w:line="276" w:lineRule="auto"/>
        <w:jc w:val="center"/>
        <w:rPr>
          <w:b/>
          <w:sz w:val="20"/>
        </w:rPr>
      </w:pPr>
      <w:r>
        <w:rPr>
          <w:b/>
          <w:sz w:val="20"/>
        </w:rPr>
        <w:t xml:space="preserve">ΔΗΜΗΤΡΙΟΣ Γ. ΣΙΟΥΦΑΣ </w:t>
      </w:r>
    </w:p>
    <w:p w:rsidR="00FA2BF4" w:rsidRDefault="00FA2BF4" w:rsidP="00FA2BF4">
      <w:pPr>
        <w:pStyle w:val="a4"/>
        <w:spacing w:after="40" w:line="276" w:lineRule="auto"/>
        <w:jc w:val="center"/>
        <w:rPr>
          <w:b/>
          <w:sz w:val="20"/>
        </w:rPr>
      </w:pPr>
      <w:r>
        <w:rPr>
          <w:b/>
          <w:sz w:val="20"/>
        </w:rPr>
        <w:t>πρώην  Πρόεδρος της Βουλής</w:t>
      </w:r>
    </w:p>
    <w:p w:rsidR="00FA2BF4" w:rsidRDefault="00FA2BF4" w:rsidP="00FA2BF4">
      <w:pPr>
        <w:pStyle w:val="a3"/>
        <w:jc w:val="right"/>
        <w:rPr>
          <w:rFonts w:ascii="Arial" w:hAnsi="Arial" w:cs="Arial"/>
          <w:i/>
          <w:sz w:val="24"/>
        </w:rPr>
      </w:pPr>
    </w:p>
    <w:p w:rsidR="00FA2BF4" w:rsidRDefault="00FA2BF4" w:rsidP="00FA2BF4">
      <w:pPr>
        <w:pStyle w:val="a3"/>
        <w:jc w:val="right"/>
        <w:rPr>
          <w:rFonts w:ascii="Arial" w:hAnsi="Arial" w:cs="Arial"/>
          <w:i/>
          <w:sz w:val="24"/>
        </w:rPr>
      </w:pPr>
    </w:p>
    <w:p w:rsidR="00FA2BF4" w:rsidRPr="00975941" w:rsidRDefault="00FA2BF4" w:rsidP="00FA2BF4">
      <w:pPr>
        <w:pStyle w:val="a3"/>
        <w:jc w:val="right"/>
        <w:rPr>
          <w:rFonts w:ascii="Arial" w:hAnsi="Arial" w:cs="Arial"/>
          <w:i/>
          <w:sz w:val="24"/>
        </w:rPr>
      </w:pPr>
      <w:r w:rsidRPr="002B5FF4">
        <w:rPr>
          <w:rFonts w:ascii="Arial" w:hAnsi="Arial" w:cs="Arial"/>
          <w:i/>
          <w:sz w:val="24"/>
        </w:rPr>
        <w:t>Αθήνα</w:t>
      </w:r>
      <w:r w:rsidRPr="00975941">
        <w:rPr>
          <w:rFonts w:ascii="Arial" w:hAnsi="Arial" w:cs="Arial"/>
          <w:i/>
          <w:sz w:val="24"/>
        </w:rPr>
        <w:t>, 30-01-2013</w:t>
      </w:r>
    </w:p>
    <w:p w:rsidR="00FA2BF4" w:rsidRPr="00975941" w:rsidRDefault="00FA2BF4" w:rsidP="00FA2BF4">
      <w:pPr>
        <w:pStyle w:val="a3"/>
        <w:jc w:val="right"/>
        <w:rPr>
          <w:rFonts w:ascii="Arial" w:hAnsi="Arial" w:cs="Arial"/>
          <w:i/>
          <w:sz w:val="24"/>
        </w:rPr>
      </w:pPr>
    </w:p>
    <w:p w:rsidR="00FA2BF4" w:rsidRPr="00975941" w:rsidRDefault="00FA2BF4" w:rsidP="00FA2BF4">
      <w:pPr>
        <w:pStyle w:val="a3"/>
        <w:jc w:val="right"/>
        <w:rPr>
          <w:rFonts w:ascii="Arial" w:hAnsi="Arial" w:cs="Arial"/>
          <w:i/>
          <w:sz w:val="24"/>
        </w:rPr>
      </w:pPr>
    </w:p>
    <w:p w:rsidR="00FA2BF4" w:rsidRDefault="00FA2BF4" w:rsidP="00FA2BF4">
      <w:pPr>
        <w:pStyle w:val="a3"/>
        <w:tabs>
          <w:tab w:val="left" w:pos="495"/>
        </w:tabs>
        <w:jc w:val="left"/>
        <w:rPr>
          <w:rFonts w:ascii="Arial" w:hAnsi="Arial" w:cs="Arial"/>
          <w:b/>
          <w:sz w:val="24"/>
        </w:rPr>
      </w:pPr>
      <w:r>
        <w:rPr>
          <w:rFonts w:ascii="Arial" w:hAnsi="Arial" w:cs="Arial"/>
          <w:b/>
          <w:sz w:val="24"/>
        </w:rPr>
        <w:t>Κυρία</w:t>
      </w:r>
    </w:p>
    <w:p w:rsidR="00FA2BF4" w:rsidRDefault="00FA2BF4" w:rsidP="00FA2BF4">
      <w:pPr>
        <w:pStyle w:val="a3"/>
        <w:tabs>
          <w:tab w:val="left" w:pos="495"/>
        </w:tabs>
        <w:jc w:val="left"/>
        <w:rPr>
          <w:rFonts w:ascii="Arial" w:hAnsi="Arial" w:cs="Arial"/>
          <w:b/>
          <w:sz w:val="24"/>
        </w:rPr>
      </w:pPr>
      <w:r>
        <w:rPr>
          <w:rFonts w:ascii="Arial" w:hAnsi="Arial" w:cs="Arial"/>
          <w:b/>
          <w:sz w:val="24"/>
        </w:rPr>
        <w:t>Όλγα Κεφαλογιάννη</w:t>
      </w:r>
    </w:p>
    <w:p w:rsidR="00FA2BF4" w:rsidRDefault="00FA2BF4" w:rsidP="00FA2BF4">
      <w:pPr>
        <w:pStyle w:val="a3"/>
        <w:tabs>
          <w:tab w:val="left" w:pos="495"/>
        </w:tabs>
        <w:spacing w:line="360" w:lineRule="auto"/>
        <w:jc w:val="left"/>
        <w:rPr>
          <w:rFonts w:ascii="Arial" w:hAnsi="Arial" w:cs="Arial"/>
          <w:b/>
          <w:sz w:val="24"/>
        </w:rPr>
      </w:pPr>
      <w:r>
        <w:rPr>
          <w:rFonts w:ascii="Arial" w:hAnsi="Arial" w:cs="Arial"/>
          <w:b/>
          <w:sz w:val="24"/>
        </w:rPr>
        <w:t>Υπουργό Τουρισμού</w:t>
      </w:r>
    </w:p>
    <w:p w:rsidR="00FA2BF4" w:rsidRPr="002B5FF4" w:rsidRDefault="00FA2BF4" w:rsidP="00FA2BF4">
      <w:pPr>
        <w:pStyle w:val="a3"/>
        <w:tabs>
          <w:tab w:val="left" w:pos="495"/>
        </w:tabs>
        <w:spacing w:line="360" w:lineRule="auto"/>
        <w:jc w:val="left"/>
        <w:rPr>
          <w:rFonts w:ascii="Arial" w:hAnsi="Arial" w:cs="Arial"/>
          <w:b/>
          <w:sz w:val="24"/>
          <w:u w:val="single"/>
        </w:rPr>
      </w:pPr>
      <w:r w:rsidRPr="002B5FF4">
        <w:rPr>
          <w:rFonts w:ascii="Arial" w:hAnsi="Arial" w:cs="Arial"/>
          <w:b/>
          <w:sz w:val="24"/>
          <w:u w:val="single"/>
        </w:rPr>
        <w:t xml:space="preserve">Ενταύθα </w:t>
      </w:r>
    </w:p>
    <w:p w:rsidR="00FA2BF4" w:rsidRDefault="00FA2BF4" w:rsidP="00FA2BF4">
      <w:pPr>
        <w:pStyle w:val="a3"/>
        <w:jc w:val="center"/>
        <w:rPr>
          <w:b/>
          <w:szCs w:val="28"/>
        </w:rPr>
      </w:pPr>
    </w:p>
    <w:p w:rsidR="00FA2BF4" w:rsidRDefault="00FA2BF4" w:rsidP="00FA2BF4">
      <w:pPr>
        <w:spacing w:line="360" w:lineRule="auto"/>
        <w:ind w:firstLine="540"/>
        <w:jc w:val="both"/>
        <w:rPr>
          <w:rFonts w:ascii="Arial" w:hAnsi="Arial" w:cs="Arial"/>
        </w:rPr>
      </w:pPr>
      <w:r w:rsidRPr="00274143">
        <w:rPr>
          <w:rFonts w:ascii="Arial" w:hAnsi="Arial" w:cs="Arial"/>
        </w:rPr>
        <w:t xml:space="preserve">Στα τέλη του 2005 ολοκληρώθηκαν οι εργασίες κατασκευής και λειτουργίας του πρώτου </w:t>
      </w:r>
      <w:r>
        <w:rPr>
          <w:rFonts w:ascii="Arial" w:hAnsi="Arial" w:cs="Arial"/>
        </w:rPr>
        <w:t xml:space="preserve">μεγάλου </w:t>
      </w:r>
      <w:r w:rsidRPr="00274143">
        <w:rPr>
          <w:rFonts w:ascii="Arial" w:hAnsi="Arial" w:cs="Arial"/>
        </w:rPr>
        <w:t xml:space="preserve">Ενυδρείου της Χώρας του «Θαλασσόκοσμου» </w:t>
      </w:r>
      <w:r>
        <w:rPr>
          <w:rFonts w:ascii="Arial" w:hAnsi="Arial" w:cs="Arial"/>
        </w:rPr>
        <w:t xml:space="preserve">στο Ηράκλειο της Κρήτης, </w:t>
      </w:r>
      <w:r w:rsidRPr="00274143">
        <w:rPr>
          <w:rFonts w:ascii="Arial" w:hAnsi="Arial" w:cs="Arial"/>
        </w:rPr>
        <w:t>από το ΕΛΚΕΘΕ, ερευνητικ</w:t>
      </w:r>
      <w:r>
        <w:rPr>
          <w:rFonts w:ascii="Arial" w:hAnsi="Arial" w:cs="Arial"/>
        </w:rPr>
        <w:t>ό φορ</w:t>
      </w:r>
      <w:r w:rsidRPr="00274143">
        <w:rPr>
          <w:rFonts w:ascii="Arial" w:hAnsi="Arial" w:cs="Arial"/>
        </w:rPr>
        <w:t xml:space="preserve">έα </w:t>
      </w:r>
      <w:r>
        <w:rPr>
          <w:rFonts w:ascii="Arial" w:hAnsi="Arial" w:cs="Arial"/>
        </w:rPr>
        <w:t xml:space="preserve">τότε </w:t>
      </w:r>
      <w:r w:rsidRPr="00274143">
        <w:rPr>
          <w:rFonts w:ascii="Arial" w:hAnsi="Arial" w:cs="Arial"/>
        </w:rPr>
        <w:t xml:space="preserve">του Υπουργείου Ανάπτυξης. </w:t>
      </w:r>
    </w:p>
    <w:p w:rsidR="00FA2BF4" w:rsidRDefault="00FA2BF4" w:rsidP="00FA2BF4">
      <w:pPr>
        <w:spacing w:line="360" w:lineRule="auto"/>
        <w:ind w:firstLine="540"/>
        <w:jc w:val="both"/>
        <w:rPr>
          <w:rFonts w:ascii="Arial" w:hAnsi="Arial" w:cs="Arial"/>
        </w:rPr>
      </w:pPr>
      <w:r>
        <w:rPr>
          <w:rFonts w:ascii="Arial" w:hAnsi="Arial" w:cs="Arial"/>
        </w:rPr>
        <w:t>Το ενυδρείο είναι το μεγαλύτερο της Ανατολικής Μεσογείου και ένα από τα μεγαλύτερα στην Μεσόγειο. Φιλοξενεί δε στους χώρους του περίπου 4.000 θαλάσσιους οργανισμούς.</w:t>
      </w:r>
    </w:p>
    <w:p w:rsidR="00FA2BF4" w:rsidRPr="00274143" w:rsidRDefault="00FA2BF4" w:rsidP="00FA2BF4">
      <w:pPr>
        <w:spacing w:line="360" w:lineRule="auto"/>
        <w:ind w:firstLine="540"/>
        <w:jc w:val="both"/>
        <w:rPr>
          <w:rFonts w:ascii="Arial" w:hAnsi="Arial" w:cs="Arial"/>
        </w:rPr>
      </w:pPr>
      <w:r w:rsidRPr="00274143">
        <w:rPr>
          <w:rFonts w:ascii="Arial" w:hAnsi="Arial" w:cs="Arial"/>
        </w:rPr>
        <w:t>Σχεδόν έναν χρόνο μετά</w:t>
      </w:r>
      <w:r>
        <w:rPr>
          <w:rFonts w:ascii="Arial" w:hAnsi="Arial" w:cs="Arial"/>
        </w:rPr>
        <w:t xml:space="preserve">, τα αποτελέσματα ήταν </w:t>
      </w:r>
      <w:r w:rsidRPr="00274143">
        <w:rPr>
          <w:rFonts w:ascii="Arial" w:hAnsi="Arial" w:cs="Arial"/>
        </w:rPr>
        <w:t xml:space="preserve">εντυπωσιακά. </w:t>
      </w:r>
    </w:p>
    <w:p w:rsidR="00FA2BF4" w:rsidRPr="00274143" w:rsidRDefault="00FA2BF4" w:rsidP="00FA2BF4">
      <w:pPr>
        <w:spacing w:line="360" w:lineRule="auto"/>
        <w:ind w:firstLine="540"/>
        <w:jc w:val="both"/>
        <w:rPr>
          <w:rFonts w:ascii="Arial" w:hAnsi="Arial" w:cs="Arial"/>
        </w:rPr>
      </w:pPr>
      <w:r w:rsidRPr="00274143">
        <w:rPr>
          <w:rFonts w:ascii="Arial" w:hAnsi="Arial" w:cs="Arial"/>
        </w:rPr>
        <w:t>Περισσότεροι α</w:t>
      </w:r>
      <w:r>
        <w:rPr>
          <w:rFonts w:ascii="Arial" w:hAnsi="Arial" w:cs="Arial"/>
        </w:rPr>
        <w:t xml:space="preserve">πό 330.000 επισκέπτες επισκέφθηκαν </w:t>
      </w:r>
      <w:r w:rsidRPr="00274143">
        <w:rPr>
          <w:rFonts w:ascii="Arial" w:hAnsi="Arial" w:cs="Arial"/>
        </w:rPr>
        <w:t>το Ενυδρείο</w:t>
      </w:r>
      <w:r>
        <w:rPr>
          <w:rFonts w:ascii="Arial" w:hAnsi="Arial" w:cs="Arial"/>
        </w:rPr>
        <w:t xml:space="preserve"> στον πρώτο χρόνο λειτουργίας του</w:t>
      </w:r>
      <w:r w:rsidRPr="00274143">
        <w:rPr>
          <w:rFonts w:ascii="Arial" w:hAnsi="Arial" w:cs="Arial"/>
        </w:rPr>
        <w:t xml:space="preserve">. </w:t>
      </w:r>
    </w:p>
    <w:p w:rsidR="00FA2BF4" w:rsidRPr="00274143" w:rsidRDefault="00FA2BF4" w:rsidP="00FA2BF4">
      <w:pPr>
        <w:spacing w:line="360" w:lineRule="auto"/>
        <w:ind w:firstLine="540"/>
        <w:jc w:val="both"/>
        <w:rPr>
          <w:rFonts w:ascii="Arial" w:hAnsi="Arial" w:cs="Arial"/>
        </w:rPr>
      </w:pPr>
      <w:r w:rsidRPr="00274143">
        <w:rPr>
          <w:rFonts w:ascii="Arial" w:hAnsi="Arial" w:cs="Arial"/>
        </w:rPr>
        <w:t xml:space="preserve">Είναι αξιοσημείωτο ότι από το σύνολό τους το 33% ήταν νέοι, </w:t>
      </w:r>
    </w:p>
    <w:p w:rsidR="00FA2BF4" w:rsidRPr="00274143" w:rsidRDefault="00FA2BF4" w:rsidP="00FA2BF4">
      <w:pPr>
        <w:spacing w:line="360" w:lineRule="auto"/>
        <w:jc w:val="both"/>
        <w:rPr>
          <w:rFonts w:ascii="Arial" w:hAnsi="Arial" w:cs="Arial"/>
        </w:rPr>
      </w:pPr>
      <w:r w:rsidRPr="00274143">
        <w:rPr>
          <w:rFonts w:ascii="Arial" w:hAnsi="Arial" w:cs="Arial"/>
        </w:rPr>
        <w:t xml:space="preserve">ηλικίας κάτω των 17 ετών. Η ευαισθητοποίηση της νέας γενιάς και η γνωριμία των νέων μας με τον κόσμο της Θάλασσας, ήταν ο πρώτος κοινωνικός στόχος που επιτεύχθηκε μέσα από τη λειτουργία του «Θαλασσόκοσμου». </w:t>
      </w:r>
    </w:p>
    <w:p w:rsidR="00FA2BF4" w:rsidRDefault="00FA2BF4" w:rsidP="00FA2BF4">
      <w:pPr>
        <w:spacing w:line="360" w:lineRule="auto"/>
        <w:ind w:firstLine="540"/>
        <w:jc w:val="both"/>
        <w:rPr>
          <w:rFonts w:ascii="Arial" w:hAnsi="Arial" w:cs="Arial"/>
        </w:rPr>
      </w:pPr>
      <w:r w:rsidRPr="00274143">
        <w:rPr>
          <w:rFonts w:ascii="Arial" w:hAnsi="Arial" w:cs="Arial"/>
        </w:rPr>
        <w:t xml:space="preserve">Ο αριθμός των ξένων τουριστών υπερέβη το 35% γεγονός που δίνει τη δυναμική της ανάπτυξης μέσω του τουρισμού. </w:t>
      </w:r>
    </w:p>
    <w:p w:rsidR="00FA2BF4" w:rsidRDefault="00FA2BF4" w:rsidP="00FA2BF4">
      <w:pPr>
        <w:spacing w:line="360" w:lineRule="auto"/>
        <w:ind w:firstLine="540"/>
        <w:jc w:val="both"/>
        <w:rPr>
          <w:rFonts w:ascii="Arial" w:hAnsi="Arial" w:cs="Arial"/>
        </w:rPr>
      </w:pPr>
      <w:r>
        <w:rPr>
          <w:rFonts w:ascii="Arial" w:hAnsi="Arial" w:cs="Arial"/>
        </w:rPr>
        <w:t>Την περίοδο 2006</w:t>
      </w:r>
      <w:r w:rsidRPr="00274143">
        <w:rPr>
          <w:rFonts w:ascii="Arial" w:hAnsi="Arial" w:cs="Arial"/>
        </w:rPr>
        <w:t>-2012 το ενυδρείο επισκέφτηκαν 1.770.908 επισκέπτες ως κατωτέρω :</w:t>
      </w:r>
    </w:p>
    <w:p w:rsidR="00FA2BF4" w:rsidRDefault="00FA2BF4" w:rsidP="00FA2BF4">
      <w:pPr>
        <w:spacing w:line="360" w:lineRule="auto"/>
        <w:ind w:firstLine="540"/>
        <w:jc w:val="both"/>
        <w:rPr>
          <w:rFonts w:ascii="Arial" w:hAnsi="Arial" w:cs="Arial"/>
        </w:rPr>
      </w:pPr>
    </w:p>
    <w:p w:rsidR="00FA2BF4" w:rsidRPr="00274143" w:rsidRDefault="00FA2BF4" w:rsidP="00FA2BF4">
      <w:pPr>
        <w:spacing w:line="360" w:lineRule="auto"/>
        <w:ind w:firstLine="540"/>
        <w:jc w:val="both"/>
        <w:rPr>
          <w:rFonts w:ascii="Arial" w:hAnsi="Arial" w:cs="Arial"/>
        </w:rPr>
      </w:pPr>
    </w:p>
    <w:p w:rsidR="00FA2BF4" w:rsidRDefault="00FA2BF4" w:rsidP="00FA2BF4">
      <w:pPr>
        <w:spacing w:line="360" w:lineRule="auto"/>
        <w:ind w:firstLine="540"/>
        <w:jc w:val="both"/>
      </w:pPr>
    </w:p>
    <w:tbl>
      <w:tblPr>
        <w:tblStyle w:val="ad"/>
        <w:tblW w:w="7954" w:type="dxa"/>
        <w:tblLook w:val="01E0" w:firstRow="1" w:lastRow="1" w:firstColumn="1" w:lastColumn="1" w:noHBand="0" w:noVBand="0"/>
      </w:tblPr>
      <w:tblGrid>
        <w:gridCol w:w="2625"/>
        <w:gridCol w:w="2703"/>
        <w:gridCol w:w="2626"/>
      </w:tblGrid>
      <w:tr w:rsidR="00FA2BF4" w:rsidTr="00B50A5C">
        <w:trPr>
          <w:trHeight w:val="401"/>
        </w:trPr>
        <w:tc>
          <w:tcPr>
            <w:tcW w:w="2625" w:type="dxa"/>
            <w:vAlign w:val="center"/>
          </w:tcPr>
          <w:p w:rsidR="00FA2BF4" w:rsidRPr="000E7A76" w:rsidRDefault="00FA2BF4" w:rsidP="00B50A5C">
            <w:pPr>
              <w:spacing w:line="360" w:lineRule="auto"/>
              <w:jc w:val="center"/>
              <w:rPr>
                <w:rFonts w:cs="Arial"/>
                <w:b/>
                <w:sz w:val="20"/>
                <w:szCs w:val="20"/>
                <w:lang w:val="en-US"/>
              </w:rPr>
            </w:pPr>
            <w:r w:rsidRPr="000E7A76">
              <w:rPr>
                <w:rFonts w:cs="Arial"/>
                <w:b/>
                <w:sz w:val="20"/>
                <w:szCs w:val="20"/>
              </w:rPr>
              <w:lastRenderedPageBreak/>
              <w:t>ΕΤΗ</w:t>
            </w:r>
          </w:p>
        </w:tc>
        <w:tc>
          <w:tcPr>
            <w:tcW w:w="2703" w:type="dxa"/>
            <w:tcBorders>
              <w:right w:val="single" w:sz="4" w:space="0" w:color="auto"/>
            </w:tcBorders>
            <w:vAlign w:val="center"/>
          </w:tcPr>
          <w:p w:rsidR="00FA2BF4" w:rsidRPr="000E7A76" w:rsidRDefault="00FA2BF4" w:rsidP="00B50A5C">
            <w:pPr>
              <w:spacing w:line="360" w:lineRule="auto"/>
              <w:jc w:val="center"/>
              <w:rPr>
                <w:rFonts w:cs="Arial"/>
                <w:b/>
                <w:sz w:val="20"/>
                <w:szCs w:val="20"/>
              </w:rPr>
            </w:pPr>
            <w:r w:rsidRPr="000E7A76">
              <w:rPr>
                <w:rFonts w:cs="Arial"/>
                <w:b/>
                <w:sz w:val="20"/>
                <w:szCs w:val="20"/>
              </w:rPr>
              <w:t>ΣΥΝΟΛΟ ΕΙΣΙΤΗΡΙΩΝ</w:t>
            </w:r>
          </w:p>
        </w:tc>
        <w:tc>
          <w:tcPr>
            <w:tcW w:w="2626" w:type="dxa"/>
            <w:tcBorders>
              <w:top w:val="nil"/>
              <w:left w:val="single" w:sz="4" w:space="0" w:color="auto"/>
              <w:bottom w:val="nil"/>
              <w:right w:val="nil"/>
            </w:tcBorders>
            <w:vAlign w:val="center"/>
          </w:tcPr>
          <w:p w:rsidR="00FA2BF4" w:rsidRPr="000E7A76" w:rsidRDefault="00FA2BF4" w:rsidP="00B50A5C">
            <w:pPr>
              <w:jc w:val="center"/>
              <w:rPr>
                <w:rFonts w:cs="Arial"/>
                <w:b/>
                <w:sz w:val="20"/>
                <w:szCs w:val="20"/>
              </w:rPr>
            </w:pPr>
          </w:p>
        </w:tc>
      </w:tr>
      <w:tr w:rsidR="00FA2BF4" w:rsidTr="00B50A5C">
        <w:trPr>
          <w:trHeight w:val="337"/>
        </w:trPr>
        <w:tc>
          <w:tcPr>
            <w:tcW w:w="2625" w:type="dxa"/>
            <w:vAlign w:val="center"/>
          </w:tcPr>
          <w:p w:rsidR="00FA2BF4" w:rsidRPr="000E7A76" w:rsidRDefault="00FA2BF4" w:rsidP="00B50A5C">
            <w:pPr>
              <w:jc w:val="center"/>
              <w:rPr>
                <w:rFonts w:cs="Arial"/>
                <w:sz w:val="20"/>
                <w:szCs w:val="20"/>
                <w:lang w:val="en-US"/>
              </w:rPr>
            </w:pPr>
            <w:r w:rsidRPr="000E7A76">
              <w:rPr>
                <w:rFonts w:cs="Arial"/>
                <w:sz w:val="20"/>
                <w:szCs w:val="20"/>
              </w:rPr>
              <w:t>2012</w:t>
            </w:r>
          </w:p>
        </w:tc>
        <w:tc>
          <w:tcPr>
            <w:tcW w:w="2703" w:type="dxa"/>
            <w:tcBorders>
              <w:right w:val="single" w:sz="4" w:space="0" w:color="auto"/>
            </w:tcBorders>
            <w:vAlign w:val="center"/>
          </w:tcPr>
          <w:p w:rsidR="00FA2BF4" w:rsidRPr="000E7A76" w:rsidRDefault="00FA2BF4" w:rsidP="00B50A5C">
            <w:pPr>
              <w:jc w:val="center"/>
              <w:rPr>
                <w:rFonts w:cs="Arial"/>
                <w:sz w:val="20"/>
                <w:szCs w:val="20"/>
                <w:lang w:val="en-US"/>
              </w:rPr>
            </w:pPr>
            <w:r w:rsidRPr="000E7A76">
              <w:rPr>
                <w:rFonts w:cs="Arial"/>
                <w:sz w:val="20"/>
                <w:szCs w:val="20"/>
              </w:rPr>
              <w:t>204.711</w:t>
            </w:r>
          </w:p>
        </w:tc>
        <w:tc>
          <w:tcPr>
            <w:tcW w:w="2626" w:type="dxa"/>
            <w:tcBorders>
              <w:top w:val="nil"/>
              <w:left w:val="single" w:sz="4" w:space="0" w:color="auto"/>
              <w:bottom w:val="nil"/>
              <w:right w:val="nil"/>
            </w:tcBorders>
            <w:vAlign w:val="center"/>
          </w:tcPr>
          <w:p w:rsidR="00FA2BF4" w:rsidRPr="000E7A76" w:rsidRDefault="00FA2BF4" w:rsidP="00B50A5C">
            <w:pPr>
              <w:jc w:val="center"/>
              <w:rPr>
                <w:rFonts w:cs="Arial"/>
                <w:sz w:val="20"/>
                <w:szCs w:val="20"/>
              </w:rPr>
            </w:pPr>
          </w:p>
        </w:tc>
      </w:tr>
      <w:tr w:rsidR="00FA2BF4" w:rsidTr="00B50A5C">
        <w:trPr>
          <w:trHeight w:val="337"/>
        </w:trPr>
        <w:tc>
          <w:tcPr>
            <w:tcW w:w="2625" w:type="dxa"/>
            <w:vAlign w:val="center"/>
          </w:tcPr>
          <w:p w:rsidR="00FA2BF4" w:rsidRPr="000E7A76" w:rsidRDefault="00FA2BF4" w:rsidP="00B50A5C">
            <w:pPr>
              <w:jc w:val="center"/>
              <w:rPr>
                <w:rFonts w:cs="Arial"/>
                <w:sz w:val="20"/>
                <w:szCs w:val="20"/>
                <w:lang w:val="en-US"/>
              </w:rPr>
            </w:pPr>
            <w:r w:rsidRPr="000E7A76">
              <w:rPr>
                <w:rFonts w:cs="Arial"/>
                <w:sz w:val="20"/>
                <w:szCs w:val="20"/>
              </w:rPr>
              <w:t>2011</w:t>
            </w:r>
          </w:p>
        </w:tc>
        <w:tc>
          <w:tcPr>
            <w:tcW w:w="2703" w:type="dxa"/>
            <w:tcBorders>
              <w:right w:val="single" w:sz="4" w:space="0" w:color="auto"/>
            </w:tcBorders>
            <w:vAlign w:val="center"/>
          </w:tcPr>
          <w:p w:rsidR="00FA2BF4" w:rsidRPr="000E7A76" w:rsidRDefault="00FA2BF4" w:rsidP="00B50A5C">
            <w:pPr>
              <w:jc w:val="center"/>
              <w:rPr>
                <w:rFonts w:cs="Arial"/>
                <w:sz w:val="20"/>
                <w:szCs w:val="20"/>
                <w:lang w:val="en-US"/>
              </w:rPr>
            </w:pPr>
            <w:r w:rsidRPr="000E7A76">
              <w:rPr>
                <w:rFonts w:cs="Arial"/>
                <w:sz w:val="20"/>
                <w:szCs w:val="20"/>
              </w:rPr>
              <w:t>259.953</w:t>
            </w:r>
          </w:p>
        </w:tc>
        <w:tc>
          <w:tcPr>
            <w:tcW w:w="2626" w:type="dxa"/>
            <w:tcBorders>
              <w:top w:val="nil"/>
              <w:left w:val="single" w:sz="4" w:space="0" w:color="auto"/>
              <w:bottom w:val="nil"/>
              <w:right w:val="nil"/>
            </w:tcBorders>
            <w:vAlign w:val="center"/>
          </w:tcPr>
          <w:p w:rsidR="00FA2BF4" w:rsidRPr="000E7A76" w:rsidRDefault="00FA2BF4" w:rsidP="00B50A5C">
            <w:pPr>
              <w:jc w:val="center"/>
              <w:rPr>
                <w:rFonts w:cs="Arial"/>
                <w:sz w:val="20"/>
                <w:szCs w:val="20"/>
              </w:rPr>
            </w:pPr>
          </w:p>
        </w:tc>
      </w:tr>
      <w:tr w:rsidR="00FA2BF4" w:rsidTr="00B50A5C">
        <w:trPr>
          <w:trHeight w:val="337"/>
        </w:trPr>
        <w:tc>
          <w:tcPr>
            <w:tcW w:w="2625" w:type="dxa"/>
            <w:vAlign w:val="center"/>
          </w:tcPr>
          <w:p w:rsidR="00FA2BF4" w:rsidRPr="000E7A76" w:rsidRDefault="00FA2BF4" w:rsidP="00B50A5C">
            <w:pPr>
              <w:jc w:val="center"/>
              <w:rPr>
                <w:rFonts w:cs="Arial"/>
                <w:sz w:val="20"/>
                <w:szCs w:val="20"/>
                <w:lang w:val="en-US"/>
              </w:rPr>
            </w:pPr>
            <w:r w:rsidRPr="000E7A76">
              <w:rPr>
                <w:rFonts w:cs="Arial"/>
                <w:sz w:val="20"/>
                <w:szCs w:val="20"/>
              </w:rPr>
              <w:t>2010</w:t>
            </w:r>
          </w:p>
        </w:tc>
        <w:tc>
          <w:tcPr>
            <w:tcW w:w="2703" w:type="dxa"/>
            <w:tcBorders>
              <w:right w:val="single" w:sz="4" w:space="0" w:color="auto"/>
            </w:tcBorders>
            <w:vAlign w:val="center"/>
          </w:tcPr>
          <w:p w:rsidR="00FA2BF4" w:rsidRPr="000E7A76" w:rsidRDefault="00FA2BF4" w:rsidP="00B50A5C">
            <w:pPr>
              <w:jc w:val="center"/>
              <w:rPr>
                <w:rFonts w:cs="Arial"/>
                <w:sz w:val="20"/>
                <w:szCs w:val="20"/>
                <w:lang w:val="en-US"/>
              </w:rPr>
            </w:pPr>
            <w:r w:rsidRPr="000E7A76">
              <w:rPr>
                <w:rFonts w:cs="Arial"/>
                <w:sz w:val="20"/>
                <w:szCs w:val="20"/>
                <w:lang w:val="en-US"/>
              </w:rPr>
              <w:t>243.541</w:t>
            </w:r>
          </w:p>
        </w:tc>
        <w:tc>
          <w:tcPr>
            <w:tcW w:w="2626" w:type="dxa"/>
            <w:tcBorders>
              <w:top w:val="nil"/>
              <w:left w:val="single" w:sz="4" w:space="0" w:color="auto"/>
              <w:bottom w:val="nil"/>
              <w:right w:val="nil"/>
            </w:tcBorders>
            <w:vAlign w:val="center"/>
          </w:tcPr>
          <w:p w:rsidR="00FA2BF4" w:rsidRPr="000E7A76" w:rsidRDefault="00FA2BF4" w:rsidP="00B50A5C">
            <w:pPr>
              <w:jc w:val="center"/>
              <w:rPr>
                <w:rFonts w:cs="Arial"/>
                <w:sz w:val="20"/>
                <w:szCs w:val="20"/>
                <w:lang w:val="en-US"/>
              </w:rPr>
            </w:pPr>
          </w:p>
        </w:tc>
      </w:tr>
      <w:tr w:rsidR="00FA2BF4" w:rsidTr="00B50A5C">
        <w:trPr>
          <w:trHeight w:val="337"/>
        </w:trPr>
        <w:tc>
          <w:tcPr>
            <w:tcW w:w="2625" w:type="dxa"/>
            <w:vAlign w:val="center"/>
          </w:tcPr>
          <w:p w:rsidR="00FA2BF4" w:rsidRPr="000E7A76" w:rsidRDefault="00FA2BF4" w:rsidP="00B50A5C">
            <w:pPr>
              <w:jc w:val="center"/>
              <w:rPr>
                <w:rFonts w:cs="Arial"/>
                <w:sz w:val="20"/>
                <w:szCs w:val="20"/>
                <w:lang w:val="en-US"/>
              </w:rPr>
            </w:pPr>
            <w:r w:rsidRPr="000E7A76">
              <w:rPr>
                <w:rFonts w:cs="Arial"/>
                <w:sz w:val="20"/>
                <w:szCs w:val="20"/>
                <w:lang w:val="en-US"/>
              </w:rPr>
              <w:t>2009</w:t>
            </w:r>
          </w:p>
        </w:tc>
        <w:tc>
          <w:tcPr>
            <w:tcW w:w="2703" w:type="dxa"/>
            <w:tcBorders>
              <w:right w:val="single" w:sz="4" w:space="0" w:color="auto"/>
            </w:tcBorders>
            <w:vAlign w:val="center"/>
          </w:tcPr>
          <w:p w:rsidR="00FA2BF4" w:rsidRPr="000E7A76" w:rsidRDefault="00FA2BF4" w:rsidP="00B50A5C">
            <w:pPr>
              <w:jc w:val="center"/>
              <w:rPr>
                <w:rFonts w:cs="Arial"/>
                <w:sz w:val="20"/>
                <w:szCs w:val="20"/>
                <w:lang w:val="en-US"/>
              </w:rPr>
            </w:pPr>
            <w:r w:rsidRPr="000E7A76">
              <w:rPr>
                <w:rFonts w:cs="Arial"/>
                <w:sz w:val="20"/>
                <w:szCs w:val="20"/>
              </w:rPr>
              <w:t>260.397</w:t>
            </w:r>
          </w:p>
        </w:tc>
        <w:tc>
          <w:tcPr>
            <w:tcW w:w="2626" w:type="dxa"/>
            <w:tcBorders>
              <w:top w:val="nil"/>
              <w:left w:val="single" w:sz="4" w:space="0" w:color="auto"/>
              <w:bottom w:val="nil"/>
              <w:right w:val="nil"/>
            </w:tcBorders>
            <w:vAlign w:val="center"/>
          </w:tcPr>
          <w:p w:rsidR="00FA2BF4" w:rsidRPr="000E7A76" w:rsidRDefault="00FA2BF4" w:rsidP="00B50A5C">
            <w:pPr>
              <w:jc w:val="center"/>
              <w:rPr>
                <w:rFonts w:cs="Arial"/>
                <w:sz w:val="20"/>
                <w:szCs w:val="20"/>
              </w:rPr>
            </w:pPr>
          </w:p>
        </w:tc>
      </w:tr>
      <w:tr w:rsidR="00FA2BF4" w:rsidTr="00B50A5C">
        <w:trPr>
          <w:trHeight w:val="337"/>
        </w:trPr>
        <w:tc>
          <w:tcPr>
            <w:tcW w:w="2625" w:type="dxa"/>
            <w:vAlign w:val="center"/>
          </w:tcPr>
          <w:p w:rsidR="00FA2BF4" w:rsidRPr="000E7A76" w:rsidRDefault="00FA2BF4" w:rsidP="00B50A5C">
            <w:pPr>
              <w:jc w:val="center"/>
              <w:rPr>
                <w:rFonts w:cs="Arial"/>
                <w:sz w:val="20"/>
                <w:szCs w:val="20"/>
                <w:lang w:val="en-US"/>
              </w:rPr>
            </w:pPr>
            <w:r w:rsidRPr="000E7A76">
              <w:rPr>
                <w:rFonts w:cs="Arial"/>
                <w:sz w:val="20"/>
                <w:szCs w:val="20"/>
                <w:lang w:val="en-US"/>
              </w:rPr>
              <w:t>2008</w:t>
            </w:r>
          </w:p>
        </w:tc>
        <w:tc>
          <w:tcPr>
            <w:tcW w:w="2703" w:type="dxa"/>
            <w:tcBorders>
              <w:right w:val="single" w:sz="4" w:space="0" w:color="auto"/>
            </w:tcBorders>
            <w:vAlign w:val="center"/>
          </w:tcPr>
          <w:p w:rsidR="00FA2BF4" w:rsidRPr="000E7A76" w:rsidRDefault="00FA2BF4" w:rsidP="00B50A5C">
            <w:pPr>
              <w:jc w:val="center"/>
              <w:rPr>
                <w:rFonts w:cs="Arial"/>
                <w:sz w:val="20"/>
                <w:szCs w:val="20"/>
                <w:lang w:val="en-US"/>
              </w:rPr>
            </w:pPr>
            <w:r w:rsidRPr="000E7A76">
              <w:rPr>
                <w:rFonts w:cs="Arial"/>
                <w:sz w:val="20"/>
                <w:szCs w:val="20"/>
              </w:rPr>
              <w:t>219.990</w:t>
            </w:r>
          </w:p>
        </w:tc>
        <w:tc>
          <w:tcPr>
            <w:tcW w:w="2626" w:type="dxa"/>
            <w:tcBorders>
              <w:top w:val="nil"/>
              <w:left w:val="single" w:sz="4" w:space="0" w:color="auto"/>
              <w:bottom w:val="nil"/>
              <w:right w:val="nil"/>
            </w:tcBorders>
            <w:vAlign w:val="center"/>
          </w:tcPr>
          <w:p w:rsidR="00FA2BF4" w:rsidRPr="000E7A76" w:rsidRDefault="00FA2BF4" w:rsidP="00B50A5C">
            <w:pPr>
              <w:jc w:val="center"/>
              <w:rPr>
                <w:rFonts w:cs="Arial"/>
                <w:sz w:val="20"/>
                <w:szCs w:val="20"/>
              </w:rPr>
            </w:pPr>
          </w:p>
        </w:tc>
      </w:tr>
      <w:tr w:rsidR="00FA2BF4" w:rsidTr="00B50A5C">
        <w:trPr>
          <w:trHeight w:val="337"/>
        </w:trPr>
        <w:tc>
          <w:tcPr>
            <w:tcW w:w="2625" w:type="dxa"/>
            <w:vAlign w:val="center"/>
          </w:tcPr>
          <w:p w:rsidR="00FA2BF4" w:rsidRPr="000E7A76" w:rsidRDefault="00FA2BF4" w:rsidP="00B50A5C">
            <w:pPr>
              <w:jc w:val="center"/>
              <w:rPr>
                <w:rFonts w:cs="Arial"/>
                <w:sz w:val="20"/>
                <w:szCs w:val="20"/>
                <w:lang w:val="en-US"/>
              </w:rPr>
            </w:pPr>
            <w:r w:rsidRPr="000E7A76">
              <w:rPr>
                <w:rFonts w:cs="Arial"/>
                <w:sz w:val="20"/>
                <w:szCs w:val="20"/>
                <w:lang w:val="en-US"/>
              </w:rPr>
              <w:t>2007</w:t>
            </w:r>
          </w:p>
        </w:tc>
        <w:tc>
          <w:tcPr>
            <w:tcW w:w="2703" w:type="dxa"/>
            <w:tcBorders>
              <w:right w:val="single" w:sz="4" w:space="0" w:color="auto"/>
            </w:tcBorders>
            <w:vAlign w:val="center"/>
          </w:tcPr>
          <w:p w:rsidR="00FA2BF4" w:rsidRPr="000E7A76" w:rsidRDefault="00FA2BF4" w:rsidP="00B50A5C">
            <w:pPr>
              <w:jc w:val="center"/>
              <w:rPr>
                <w:rFonts w:cs="Arial"/>
                <w:sz w:val="20"/>
                <w:szCs w:val="20"/>
                <w:lang w:val="en-US"/>
              </w:rPr>
            </w:pPr>
            <w:r w:rsidRPr="000E7A76">
              <w:rPr>
                <w:rFonts w:cs="Arial"/>
                <w:sz w:val="20"/>
                <w:szCs w:val="20"/>
              </w:rPr>
              <w:t>260.883</w:t>
            </w:r>
          </w:p>
        </w:tc>
        <w:tc>
          <w:tcPr>
            <w:tcW w:w="2626" w:type="dxa"/>
            <w:tcBorders>
              <w:top w:val="nil"/>
              <w:left w:val="single" w:sz="4" w:space="0" w:color="auto"/>
              <w:bottom w:val="nil"/>
              <w:right w:val="nil"/>
            </w:tcBorders>
            <w:vAlign w:val="center"/>
          </w:tcPr>
          <w:p w:rsidR="00FA2BF4" w:rsidRPr="000E7A76" w:rsidRDefault="00FA2BF4" w:rsidP="00B50A5C">
            <w:pPr>
              <w:jc w:val="center"/>
              <w:rPr>
                <w:rFonts w:cs="Arial"/>
                <w:sz w:val="20"/>
                <w:szCs w:val="20"/>
              </w:rPr>
            </w:pPr>
          </w:p>
        </w:tc>
      </w:tr>
      <w:tr w:rsidR="00FA2BF4" w:rsidTr="00B50A5C">
        <w:trPr>
          <w:trHeight w:val="229"/>
        </w:trPr>
        <w:tc>
          <w:tcPr>
            <w:tcW w:w="2625" w:type="dxa"/>
            <w:vAlign w:val="center"/>
          </w:tcPr>
          <w:p w:rsidR="00FA2BF4" w:rsidRPr="000E7A76" w:rsidRDefault="00FA2BF4" w:rsidP="00B50A5C">
            <w:pPr>
              <w:jc w:val="center"/>
              <w:rPr>
                <w:rFonts w:cs="Arial"/>
                <w:sz w:val="20"/>
                <w:szCs w:val="20"/>
                <w:lang w:val="en-US"/>
              </w:rPr>
            </w:pPr>
            <w:r w:rsidRPr="000E7A76">
              <w:rPr>
                <w:rFonts w:cs="Arial"/>
                <w:sz w:val="20"/>
                <w:szCs w:val="20"/>
                <w:lang w:val="en-US"/>
              </w:rPr>
              <w:t>2006</w:t>
            </w:r>
          </w:p>
        </w:tc>
        <w:tc>
          <w:tcPr>
            <w:tcW w:w="2703" w:type="dxa"/>
            <w:tcBorders>
              <w:right w:val="single" w:sz="4" w:space="0" w:color="auto"/>
            </w:tcBorders>
            <w:vAlign w:val="center"/>
          </w:tcPr>
          <w:p w:rsidR="00FA2BF4" w:rsidRPr="000E7A76" w:rsidRDefault="00FA2BF4" w:rsidP="00B50A5C">
            <w:pPr>
              <w:jc w:val="center"/>
              <w:rPr>
                <w:rFonts w:cs="Arial"/>
                <w:sz w:val="20"/>
                <w:szCs w:val="20"/>
                <w:lang w:val="en-US"/>
              </w:rPr>
            </w:pPr>
            <w:r w:rsidRPr="000E7A76">
              <w:rPr>
                <w:rFonts w:cs="Arial"/>
                <w:sz w:val="20"/>
                <w:szCs w:val="20"/>
              </w:rPr>
              <w:t>305.773</w:t>
            </w:r>
          </w:p>
        </w:tc>
        <w:tc>
          <w:tcPr>
            <w:tcW w:w="2626" w:type="dxa"/>
            <w:tcBorders>
              <w:top w:val="nil"/>
              <w:left w:val="single" w:sz="4" w:space="0" w:color="auto"/>
              <w:bottom w:val="nil"/>
              <w:right w:val="nil"/>
            </w:tcBorders>
            <w:vAlign w:val="center"/>
          </w:tcPr>
          <w:p w:rsidR="00FA2BF4" w:rsidRPr="000E7A76" w:rsidRDefault="00FA2BF4" w:rsidP="00B50A5C">
            <w:pPr>
              <w:jc w:val="center"/>
              <w:rPr>
                <w:rFonts w:cs="Arial"/>
                <w:sz w:val="20"/>
                <w:szCs w:val="20"/>
              </w:rPr>
            </w:pPr>
          </w:p>
        </w:tc>
      </w:tr>
      <w:tr w:rsidR="00FA2BF4" w:rsidTr="00B50A5C">
        <w:trPr>
          <w:trHeight w:val="436"/>
        </w:trPr>
        <w:tc>
          <w:tcPr>
            <w:tcW w:w="2625" w:type="dxa"/>
            <w:vAlign w:val="center"/>
          </w:tcPr>
          <w:p w:rsidR="00FA2BF4" w:rsidRPr="000E7A76" w:rsidRDefault="00FA2BF4" w:rsidP="00B50A5C">
            <w:pPr>
              <w:jc w:val="center"/>
              <w:rPr>
                <w:rFonts w:cs="Arial"/>
                <w:sz w:val="20"/>
                <w:szCs w:val="20"/>
                <w:lang w:val="en-US"/>
              </w:rPr>
            </w:pPr>
            <w:r w:rsidRPr="000E7A76">
              <w:rPr>
                <w:rFonts w:cs="Arial"/>
                <w:sz w:val="20"/>
                <w:szCs w:val="20"/>
                <w:lang w:val="en-US"/>
              </w:rPr>
              <w:t>2005</w:t>
            </w:r>
          </w:p>
        </w:tc>
        <w:tc>
          <w:tcPr>
            <w:tcW w:w="2703" w:type="dxa"/>
            <w:tcBorders>
              <w:right w:val="single" w:sz="4" w:space="0" w:color="auto"/>
            </w:tcBorders>
            <w:vAlign w:val="center"/>
          </w:tcPr>
          <w:p w:rsidR="00FA2BF4" w:rsidRPr="000E7A76" w:rsidRDefault="00FA2BF4" w:rsidP="00B50A5C">
            <w:pPr>
              <w:jc w:val="center"/>
              <w:rPr>
                <w:rFonts w:cs="Arial"/>
                <w:sz w:val="20"/>
                <w:szCs w:val="20"/>
                <w:lang w:val="en-US"/>
              </w:rPr>
            </w:pPr>
            <w:r w:rsidRPr="000E7A76">
              <w:rPr>
                <w:rFonts w:cs="Arial"/>
                <w:sz w:val="20"/>
                <w:szCs w:val="20"/>
              </w:rPr>
              <w:t>15.660</w:t>
            </w:r>
          </w:p>
        </w:tc>
        <w:tc>
          <w:tcPr>
            <w:tcW w:w="2626" w:type="dxa"/>
            <w:tcBorders>
              <w:top w:val="nil"/>
              <w:left w:val="single" w:sz="4" w:space="0" w:color="auto"/>
              <w:bottom w:val="nil"/>
              <w:right w:val="nil"/>
            </w:tcBorders>
            <w:vAlign w:val="center"/>
          </w:tcPr>
          <w:p w:rsidR="00FA2BF4" w:rsidRPr="000E7A76" w:rsidRDefault="00FA2BF4" w:rsidP="00B50A5C">
            <w:pPr>
              <w:jc w:val="center"/>
              <w:rPr>
                <w:rFonts w:cs="Arial"/>
                <w:b/>
                <w:sz w:val="20"/>
                <w:szCs w:val="20"/>
              </w:rPr>
            </w:pPr>
            <w:r w:rsidRPr="000E7A76">
              <w:rPr>
                <w:rFonts w:cs="Arial"/>
                <w:b/>
                <w:sz w:val="20"/>
                <w:szCs w:val="20"/>
              </w:rPr>
              <w:t>15 ημέρες λειτουργίας</w:t>
            </w:r>
          </w:p>
        </w:tc>
      </w:tr>
      <w:tr w:rsidR="00FA2BF4" w:rsidTr="00B50A5C">
        <w:trPr>
          <w:trHeight w:val="410"/>
        </w:trPr>
        <w:tc>
          <w:tcPr>
            <w:tcW w:w="2625" w:type="dxa"/>
            <w:vAlign w:val="center"/>
          </w:tcPr>
          <w:p w:rsidR="00FA2BF4" w:rsidRPr="000E7A76" w:rsidRDefault="00FA2BF4" w:rsidP="00B50A5C">
            <w:pPr>
              <w:jc w:val="center"/>
              <w:rPr>
                <w:rFonts w:cs="Arial"/>
                <w:b/>
                <w:color w:val="000000"/>
                <w:sz w:val="20"/>
                <w:szCs w:val="20"/>
                <w:lang w:val="en-US"/>
              </w:rPr>
            </w:pPr>
            <w:r w:rsidRPr="000E7A76">
              <w:rPr>
                <w:rFonts w:cs="Arial"/>
                <w:b/>
                <w:color w:val="000000"/>
                <w:sz w:val="20"/>
                <w:szCs w:val="20"/>
              </w:rPr>
              <w:t>ΣΥΝΟΛΟ</w:t>
            </w:r>
          </w:p>
        </w:tc>
        <w:tc>
          <w:tcPr>
            <w:tcW w:w="2703" w:type="dxa"/>
            <w:tcBorders>
              <w:right w:val="single" w:sz="4" w:space="0" w:color="auto"/>
            </w:tcBorders>
            <w:vAlign w:val="center"/>
          </w:tcPr>
          <w:p w:rsidR="00FA2BF4" w:rsidRPr="000E7A76" w:rsidRDefault="00FA2BF4" w:rsidP="00B50A5C">
            <w:pPr>
              <w:jc w:val="center"/>
              <w:rPr>
                <w:rFonts w:cs="Arial"/>
                <w:b/>
                <w:color w:val="000000"/>
                <w:sz w:val="20"/>
                <w:szCs w:val="20"/>
                <w:lang w:val="en-US"/>
              </w:rPr>
            </w:pPr>
            <w:r w:rsidRPr="000E7A76">
              <w:rPr>
                <w:rFonts w:cs="Arial"/>
                <w:b/>
                <w:color w:val="000000"/>
                <w:sz w:val="20"/>
                <w:szCs w:val="20"/>
              </w:rPr>
              <w:t>1.770.908</w:t>
            </w:r>
          </w:p>
        </w:tc>
        <w:tc>
          <w:tcPr>
            <w:tcW w:w="2626" w:type="dxa"/>
            <w:tcBorders>
              <w:top w:val="nil"/>
              <w:left w:val="single" w:sz="4" w:space="0" w:color="auto"/>
              <w:bottom w:val="nil"/>
              <w:right w:val="nil"/>
            </w:tcBorders>
            <w:vAlign w:val="center"/>
          </w:tcPr>
          <w:p w:rsidR="00FA2BF4" w:rsidRPr="000E7A76" w:rsidRDefault="00FA2BF4" w:rsidP="00B50A5C">
            <w:pPr>
              <w:jc w:val="center"/>
              <w:rPr>
                <w:rFonts w:cs="Arial"/>
                <w:b/>
                <w:color w:val="FF0000"/>
                <w:sz w:val="20"/>
                <w:szCs w:val="20"/>
              </w:rPr>
            </w:pPr>
            <w:r w:rsidRPr="000E7A76">
              <w:rPr>
                <w:rFonts w:cs="Arial"/>
                <w:b/>
                <w:sz w:val="20"/>
                <w:szCs w:val="20"/>
              </w:rPr>
              <w:t>Επισκέπτες</w:t>
            </w:r>
          </w:p>
        </w:tc>
      </w:tr>
      <w:tr w:rsidR="00FA2BF4" w:rsidTr="00B50A5C">
        <w:trPr>
          <w:trHeight w:val="530"/>
        </w:trPr>
        <w:tc>
          <w:tcPr>
            <w:tcW w:w="2625" w:type="dxa"/>
            <w:vAlign w:val="center"/>
          </w:tcPr>
          <w:p w:rsidR="00FA2BF4" w:rsidRPr="000E7A76" w:rsidRDefault="00FA2BF4" w:rsidP="00B50A5C">
            <w:pPr>
              <w:jc w:val="center"/>
              <w:rPr>
                <w:rFonts w:cs="Arial"/>
                <w:b/>
                <w:color w:val="000000"/>
                <w:sz w:val="20"/>
                <w:szCs w:val="20"/>
              </w:rPr>
            </w:pPr>
            <w:r w:rsidRPr="000E7A76">
              <w:rPr>
                <w:rFonts w:cs="Arial"/>
                <w:b/>
                <w:color w:val="000000"/>
                <w:sz w:val="20"/>
                <w:szCs w:val="20"/>
              </w:rPr>
              <w:t>ΈΣΟΔΑ 2006-</w:t>
            </w:r>
            <w:r>
              <w:rPr>
                <w:rFonts w:cs="Arial"/>
                <w:b/>
                <w:color w:val="000000"/>
                <w:sz w:val="20"/>
                <w:szCs w:val="20"/>
              </w:rPr>
              <w:t xml:space="preserve"> </w:t>
            </w:r>
            <w:r w:rsidRPr="000E7A76">
              <w:rPr>
                <w:rFonts w:cs="Arial"/>
                <w:b/>
                <w:color w:val="000000"/>
                <w:sz w:val="20"/>
                <w:szCs w:val="20"/>
              </w:rPr>
              <w:t>2012</w:t>
            </w:r>
          </w:p>
        </w:tc>
        <w:tc>
          <w:tcPr>
            <w:tcW w:w="2703" w:type="dxa"/>
            <w:tcBorders>
              <w:right w:val="single" w:sz="4" w:space="0" w:color="auto"/>
            </w:tcBorders>
            <w:vAlign w:val="center"/>
          </w:tcPr>
          <w:p w:rsidR="00FA2BF4" w:rsidRPr="000E7A76" w:rsidRDefault="00FA2BF4" w:rsidP="00B50A5C">
            <w:pPr>
              <w:jc w:val="center"/>
              <w:rPr>
                <w:rFonts w:cs="Arial"/>
                <w:b/>
                <w:color w:val="000000"/>
                <w:sz w:val="20"/>
                <w:szCs w:val="20"/>
              </w:rPr>
            </w:pPr>
            <w:r w:rsidRPr="000E7A76">
              <w:rPr>
                <w:rFonts w:cs="Arial"/>
                <w:b/>
                <w:color w:val="000000"/>
                <w:sz w:val="20"/>
                <w:szCs w:val="20"/>
              </w:rPr>
              <w:t>Περίπου 12.000.000 €</w:t>
            </w:r>
          </w:p>
        </w:tc>
        <w:tc>
          <w:tcPr>
            <w:tcW w:w="2626" w:type="dxa"/>
            <w:tcBorders>
              <w:top w:val="nil"/>
              <w:left w:val="single" w:sz="4" w:space="0" w:color="auto"/>
              <w:bottom w:val="nil"/>
              <w:right w:val="nil"/>
            </w:tcBorders>
            <w:vAlign w:val="center"/>
          </w:tcPr>
          <w:p w:rsidR="00FA2BF4" w:rsidRPr="000E7A76" w:rsidRDefault="00FA2BF4" w:rsidP="00B50A5C">
            <w:pPr>
              <w:jc w:val="center"/>
              <w:rPr>
                <w:rFonts w:cs="Arial"/>
                <w:b/>
                <w:color w:val="FF0000"/>
                <w:sz w:val="20"/>
                <w:szCs w:val="20"/>
              </w:rPr>
            </w:pPr>
          </w:p>
        </w:tc>
      </w:tr>
    </w:tbl>
    <w:p w:rsidR="00FA2BF4" w:rsidRDefault="00FA2BF4" w:rsidP="00FA2BF4">
      <w:pPr>
        <w:spacing w:line="360" w:lineRule="auto"/>
        <w:ind w:firstLine="540"/>
        <w:jc w:val="both"/>
        <w:rPr>
          <w:lang w:val="en-US"/>
        </w:rPr>
      </w:pPr>
    </w:p>
    <w:p w:rsidR="00FA2BF4" w:rsidRPr="00DD2CE7" w:rsidRDefault="00FA2BF4" w:rsidP="00FA2BF4">
      <w:pPr>
        <w:spacing w:line="360" w:lineRule="auto"/>
        <w:ind w:firstLine="540"/>
        <w:jc w:val="both"/>
        <w:rPr>
          <w:rFonts w:ascii="Arial" w:hAnsi="Arial" w:cs="Arial"/>
        </w:rPr>
      </w:pPr>
      <w:r>
        <w:rPr>
          <w:rFonts w:ascii="Arial" w:hAnsi="Arial" w:cs="Arial"/>
        </w:rPr>
        <w:t xml:space="preserve">Πληροφορήθηκα από τον Τύπο, ότι αυτή την περίοδο, πραγματοποιείται συνολική μελέτη αξιοποίησης του χώρου με χορηγία του Ιδρύματος «ΣΤΑΥΡΟΣ ΝΙΑΡΧΟΣ» και επαναφέρω παλαιότερη πρότασή μου για αξιολόγηση και τυχόν αξιοποίηση, καθώς ένα ενυδρείο θα εμπλούτιζε θεματικά το χώρο και θα αποτελούσε ελκυστικό σημείο επίσκεψης για τη νέα γενιά αλλά και σημαντικό αριθμό ξένων τουριστών. </w:t>
      </w:r>
    </w:p>
    <w:p w:rsidR="00FA2BF4" w:rsidRPr="00274143" w:rsidRDefault="00FA2BF4" w:rsidP="00FA2BF4">
      <w:pPr>
        <w:spacing w:line="360" w:lineRule="auto"/>
        <w:ind w:firstLine="540"/>
        <w:jc w:val="both"/>
        <w:rPr>
          <w:rFonts w:ascii="Arial" w:hAnsi="Arial" w:cs="Arial"/>
        </w:rPr>
      </w:pPr>
      <w:r>
        <w:rPr>
          <w:rFonts w:ascii="Arial" w:hAnsi="Arial" w:cs="Arial"/>
        </w:rPr>
        <w:t>Σας γνωρίζω</w:t>
      </w:r>
      <w:r w:rsidRPr="00274143">
        <w:rPr>
          <w:rFonts w:ascii="Arial" w:hAnsi="Arial" w:cs="Arial"/>
        </w:rPr>
        <w:t xml:space="preserve"> ότι είχα προτείνει στα υπουργεία ΥΠΕΧΩΔΕ </w:t>
      </w:r>
      <w:r>
        <w:rPr>
          <w:rFonts w:ascii="Arial" w:hAnsi="Arial" w:cs="Arial"/>
        </w:rPr>
        <w:t>(Συν.1)</w:t>
      </w:r>
      <w:r w:rsidRPr="00274143">
        <w:rPr>
          <w:rFonts w:ascii="Arial" w:hAnsi="Arial" w:cs="Arial"/>
        </w:rPr>
        <w:t>, Πολιτισμού και στα Ολυμπιακά Ακίνητα τη δημιουργία στη ζώνη Β2 ή Α1 στον Ολυμπιακό πόλο του Φαλήρου, ενός μεγάλου Ενυδρείου Εθνικής Εμβέλειας ως Πάρκο Θεάματος και αναψυχής της Θαλάσσιας Επιστήμης και Τεχνολογίας.</w:t>
      </w:r>
    </w:p>
    <w:p w:rsidR="00FA2BF4" w:rsidRPr="00274143" w:rsidRDefault="00FA2BF4" w:rsidP="00FA2BF4">
      <w:pPr>
        <w:spacing w:line="360" w:lineRule="auto"/>
        <w:ind w:firstLine="540"/>
        <w:jc w:val="both"/>
        <w:rPr>
          <w:rFonts w:ascii="Arial" w:hAnsi="Arial" w:cs="Arial"/>
        </w:rPr>
      </w:pPr>
      <w:r>
        <w:rPr>
          <w:rFonts w:ascii="Arial" w:hAnsi="Arial" w:cs="Arial"/>
        </w:rPr>
        <w:t>Σε ό</w:t>
      </w:r>
      <w:r w:rsidRPr="00274143">
        <w:rPr>
          <w:rFonts w:ascii="Arial" w:hAnsi="Arial" w:cs="Arial"/>
        </w:rPr>
        <w:t>τι αφορά την ζώνη Β2, σημειώνεται ότι με τον νόμο 3342/2005 επιτρέπεται η χρήση θεματικού πάρκου-ενυδρείου. Στη δε ζώνη ΑΙ επιτρέπεται επίσης βάση του ίδιου νόμου η δημιουργία Οικολογ</w:t>
      </w:r>
      <w:r>
        <w:rPr>
          <w:rFonts w:ascii="Arial" w:hAnsi="Arial" w:cs="Arial"/>
        </w:rPr>
        <w:t>ικού Πάρκου (Άρθρο 22 §α και β) (Συν.2).</w:t>
      </w:r>
    </w:p>
    <w:p w:rsidR="00FA2BF4" w:rsidRDefault="00FA2BF4" w:rsidP="00FA2BF4">
      <w:pPr>
        <w:spacing w:line="360" w:lineRule="auto"/>
        <w:ind w:firstLine="540"/>
        <w:jc w:val="center"/>
      </w:pPr>
    </w:p>
    <w:p w:rsidR="00FA2BF4" w:rsidRDefault="00FA2BF4" w:rsidP="00FA2BF4">
      <w:pPr>
        <w:spacing w:line="360" w:lineRule="auto"/>
        <w:ind w:firstLine="540"/>
        <w:jc w:val="center"/>
      </w:pPr>
    </w:p>
    <w:p w:rsidR="00FA2BF4" w:rsidRDefault="00FA2BF4" w:rsidP="00FA2BF4">
      <w:pPr>
        <w:spacing w:line="360" w:lineRule="auto"/>
        <w:ind w:left="5040" w:firstLine="720"/>
        <w:jc w:val="center"/>
        <w:rPr>
          <w:rFonts w:ascii="Arial" w:hAnsi="Arial" w:cs="Arial"/>
          <w:b/>
        </w:rPr>
      </w:pPr>
    </w:p>
    <w:p w:rsidR="00FA2BF4" w:rsidRDefault="00FA2BF4" w:rsidP="00FA2BF4">
      <w:pPr>
        <w:spacing w:line="360" w:lineRule="auto"/>
        <w:ind w:left="5040" w:firstLine="720"/>
        <w:jc w:val="center"/>
        <w:rPr>
          <w:rFonts w:ascii="Arial" w:hAnsi="Arial" w:cs="Arial"/>
          <w:b/>
        </w:rPr>
      </w:pPr>
      <w:r w:rsidRPr="00336660">
        <w:rPr>
          <w:rFonts w:ascii="Arial" w:hAnsi="Arial" w:cs="Arial"/>
          <w:b/>
        </w:rPr>
        <w:t>Δημήτρης Σιούφας</w:t>
      </w:r>
    </w:p>
    <w:p w:rsidR="00FA2BF4" w:rsidRDefault="00FA2BF4" w:rsidP="00FA2BF4">
      <w:pPr>
        <w:spacing w:line="360" w:lineRule="auto"/>
        <w:ind w:left="5040" w:firstLine="720"/>
        <w:jc w:val="center"/>
        <w:rPr>
          <w:rFonts w:ascii="Arial" w:hAnsi="Arial" w:cs="Arial"/>
          <w:b/>
        </w:rPr>
      </w:pPr>
    </w:p>
    <w:p w:rsidR="00FA2BF4" w:rsidRDefault="00FA2BF4" w:rsidP="00FA2BF4">
      <w:pPr>
        <w:spacing w:line="360" w:lineRule="auto"/>
        <w:jc w:val="center"/>
        <w:rPr>
          <w:rFonts w:ascii="Arial" w:hAnsi="Arial" w:cs="Arial"/>
          <w:b/>
        </w:rPr>
      </w:pPr>
    </w:p>
    <w:p w:rsidR="00FA2BF4" w:rsidRPr="00DB4158" w:rsidRDefault="00FA2BF4" w:rsidP="00FA2BF4">
      <w:pPr>
        <w:jc w:val="both"/>
        <w:rPr>
          <w:rFonts w:ascii="Arial" w:hAnsi="Arial" w:cs="Arial"/>
          <w:b/>
          <w:sz w:val="20"/>
          <w:szCs w:val="20"/>
          <w:u w:val="single"/>
        </w:rPr>
      </w:pPr>
      <w:r w:rsidRPr="00DB4158">
        <w:rPr>
          <w:rFonts w:ascii="Arial" w:hAnsi="Arial" w:cs="Arial"/>
          <w:b/>
          <w:sz w:val="20"/>
          <w:szCs w:val="20"/>
          <w:u w:val="single"/>
        </w:rPr>
        <w:t>Κοινοποίηση</w:t>
      </w:r>
    </w:p>
    <w:p w:rsidR="00FA2BF4" w:rsidRPr="00DB4158" w:rsidRDefault="00FA2BF4" w:rsidP="00FA2BF4">
      <w:pPr>
        <w:numPr>
          <w:ilvl w:val="0"/>
          <w:numId w:val="43"/>
        </w:numPr>
        <w:tabs>
          <w:tab w:val="clear" w:pos="720"/>
          <w:tab w:val="num" w:pos="360"/>
        </w:tabs>
        <w:ind w:hanging="720"/>
        <w:jc w:val="both"/>
        <w:rPr>
          <w:rFonts w:ascii="Arial" w:hAnsi="Arial" w:cs="Arial"/>
          <w:b/>
          <w:sz w:val="20"/>
          <w:szCs w:val="20"/>
        </w:rPr>
      </w:pPr>
      <w:r w:rsidRPr="00DB4158">
        <w:rPr>
          <w:rFonts w:ascii="Arial" w:hAnsi="Arial" w:cs="Arial"/>
          <w:b/>
          <w:sz w:val="20"/>
          <w:szCs w:val="20"/>
        </w:rPr>
        <w:t>κ. Ιωάννη Πυργιώτη, Γενικό Γραμματέα Τουριστικών Υποδομών &amp; Επενδύσεων</w:t>
      </w:r>
    </w:p>
    <w:p w:rsidR="00FA2BF4" w:rsidRPr="00DB4158" w:rsidRDefault="00FA2BF4" w:rsidP="00FA2BF4">
      <w:pPr>
        <w:numPr>
          <w:ilvl w:val="0"/>
          <w:numId w:val="43"/>
        </w:numPr>
        <w:tabs>
          <w:tab w:val="clear" w:pos="720"/>
          <w:tab w:val="num" w:pos="360"/>
        </w:tabs>
        <w:ind w:hanging="720"/>
        <w:jc w:val="both"/>
        <w:rPr>
          <w:rFonts w:ascii="Arial" w:hAnsi="Arial" w:cs="Arial"/>
          <w:b/>
          <w:sz w:val="20"/>
          <w:szCs w:val="20"/>
        </w:rPr>
      </w:pPr>
      <w:r w:rsidRPr="00DB4158">
        <w:rPr>
          <w:rFonts w:ascii="Arial" w:hAnsi="Arial" w:cs="Arial"/>
          <w:b/>
          <w:sz w:val="20"/>
          <w:szCs w:val="20"/>
        </w:rPr>
        <w:t>ΙΔΡΥΜΑ «ΣΤΑΥΡΟΣ ΝΙΑΡΧΟΣ»</w:t>
      </w:r>
    </w:p>
    <w:p w:rsidR="00FA2BF4" w:rsidRPr="00DB4158" w:rsidRDefault="00FA2BF4" w:rsidP="00FA2BF4">
      <w:pPr>
        <w:ind w:left="360"/>
        <w:jc w:val="both"/>
        <w:rPr>
          <w:rFonts w:ascii="Arial" w:hAnsi="Arial" w:cs="Arial"/>
          <w:b/>
          <w:sz w:val="20"/>
          <w:szCs w:val="20"/>
        </w:rPr>
      </w:pPr>
      <w:r w:rsidRPr="00DB4158">
        <w:rPr>
          <w:rFonts w:ascii="Arial" w:hAnsi="Arial" w:cs="Arial"/>
          <w:b/>
          <w:sz w:val="20"/>
          <w:szCs w:val="20"/>
        </w:rPr>
        <w:t>κ. Ανδρέα Δρακόπουλο</w:t>
      </w:r>
      <w:r>
        <w:rPr>
          <w:rFonts w:ascii="Arial" w:hAnsi="Arial" w:cs="Arial"/>
          <w:b/>
          <w:sz w:val="20"/>
          <w:szCs w:val="20"/>
        </w:rPr>
        <w:t>, Πρόεδρο Δ.Σ</w:t>
      </w:r>
    </w:p>
    <w:p w:rsidR="00FA2BF4" w:rsidRPr="00520262" w:rsidRDefault="00FA2BF4" w:rsidP="0011446E">
      <w:pPr>
        <w:ind w:left="360"/>
        <w:jc w:val="both"/>
        <w:rPr>
          <w:rFonts w:ascii="Arial" w:hAnsi="Arial" w:cs="Arial"/>
        </w:rPr>
      </w:pPr>
      <w:r w:rsidRPr="00DB4158">
        <w:rPr>
          <w:rFonts w:ascii="Arial" w:hAnsi="Arial" w:cs="Arial"/>
          <w:b/>
          <w:sz w:val="20"/>
          <w:szCs w:val="20"/>
        </w:rPr>
        <w:t>Βασ. Σοφίας 86Α, Αθήνα, ΤΚ 115 28</w:t>
      </w:r>
    </w:p>
    <w:sectPr w:rsidR="00FA2BF4" w:rsidRPr="00520262" w:rsidSect="00D70F55">
      <w:footerReference w:type="default" r:id="rId13"/>
      <w:headerReference w:type="first" r:id="rId14"/>
      <w:footerReference w:type="first" r:id="rId15"/>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ECD" w:rsidRDefault="00573ECD">
      <w:r>
        <w:separator/>
      </w:r>
    </w:p>
  </w:endnote>
  <w:endnote w:type="continuationSeparator" w:id="0">
    <w:p w:rsidR="00573ECD" w:rsidRDefault="0057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637287">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r w:rsidR="00F7282C">
      <w:rPr>
        <w:bCs/>
        <w:sz w:val="20"/>
      </w:rPr>
      <w:t>Τηλ</w:t>
    </w:r>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r w:rsidR="00F7282C">
      <w:rPr>
        <w:bCs/>
        <w:sz w:val="20"/>
        <w:lang w:val="de-DE"/>
      </w:rPr>
      <w:t xml:space="preserve">e-mail: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ECD" w:rsidRDefault="00573ECD">
      <w:r>
        <w:separator/>
      </w:r>
    </w:p>
  </w:footnote>
  <w:footnote w:type="continuationSeparator" w:id="0">
    <w:p w:rsidR="00573ECD" w:rsidRDefault="00573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50B7E33"/>
    <w:multiLevelType w:val="hybridMultilevel"/>
    <w:tmpl w:val="AF2CA3E2"/>
    <w:lvl w:ilvl="0" w:tplc="067E5992">
      <w:start w:val="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3"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6"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5"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7"/>
  </w:num>
  <w:num w:numId="4">
    <w:abstractNumId w:val="35"/>
  </w:num>
  <w:num w:numId="5">
    <w:abstractNumId w:val="8"/>
  </w:num>
  <w:num w:numId="6">
    <w:abstractNumId w:val="2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33"/>
  </w:num>
  <w:num w:numId="17">
    <w:abstractNumId w:val="25"/>
  </w:num>
  <w:num w:numId="18">
    <w:abstractNumId w:val="39"/>
  </w:num>
  <w:num w:numId="19">
    <w:abstractNumId w:val="6"/>
  </w:num>
  <w:num w:numId="20">
    <w:abstractNumId w:val="9"/>
  </w:num>
  <w:num w:numId="21">
    <w:abstractNumId w:val="15"/>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4"/>
  </w:num>
  <w:num w:numId="33">
    <w:abstractNumId w:val="19"/>
  </w:num>
  <w:num w:numId="34">
    <w:abstractNumId w:val="13"/>
  </w:num>
  <w:num w:numId="35">
    <w:abstractNumId w:val="10"/>
  </w:num>
  <w:num w:numId="36">
    <w:abstractNumId w:val="20"/>
  </w:num>
  <w:num w:numId="37">
    <w:abstractNumId w:val="23"/>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C7E"/>
    <w:rsid w:val="000B3EE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46E"/>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402EA"/>
    <w:rsid w:val="00240BD6"/>
    <w:rsid w:val="00242837"/>
    <w:rsid w:val="0024685D"/>
    <w:rsid w:val="0025377C"/>
    <w:rsid w:val="00266B18"/>
    <w:rsid w:val="002735EC"/>
    <w:rsid w:val="00277F5E"/>
    <w:rsid w:val="00280904"/>
    <w:rsid w:val="00281EF7"/>
    <w:rsid w:val="0029295B"/>
    <w:rsid w:val="00293F3D"/>
    <w:rsid w:val="002A44E4"/>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5C08"/>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542F"/>
    <w:rsid w:val="004D7F3C"/>
    <w:rsid w:val="004F1273"/>
    <w:rsid w:val="00501E9D"/>
    <w:rsid w:val="00502A1A"/>
    <w:rsid w:val="0050474F"/>
    <w:rsid w:val="0050480D"/>
    <w:rsid w:val="00513210"/>
    <w:rsid w:val="00514CD0"/>
    <w:rsid w:val="00520262"/>
    <w:rsid w:val="00533410"/>
    <w:rsid w:val="005335AC"/>
    <w:rsid w:val="005361A4"/>
    <w:rsid w:val="00546A04"/>
    <w:rsid w:val="005511FF"/>
    <w:rsid w:val="00553D60"/>
    <w:rsid w:val="005613D0"/>
    <w:rsid w:val="00571145"/>
    <w:rsid w:val="0057333A"/>
    <w:rsid w:val="00573ECD"/>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37287"/>
    <w:rsid w:val="00641863"/>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33288"/>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B96"/>
    <w:rsid w:val="009C0DBE"/>
    <w:rsid w:val="009C11D7"/>
    <w:rsid w:val="009C33E9"/>
    <w:rsid w:val="009D0572"/>
    <w:rsid w:val="009E016E"/>
    <w:rsid w:val="009E2E7F"/>
    <w:rsid w:val="009F3173"/>
    <w:rsid w:val="009F5847"/>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2C7D"/>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1871"/>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942E0"/>
    <w:rsid w:val="00DA1D86"/>
    <w:rsid w:val="00DA4AAD"/>
    <w:rsid w:val="00DB42B2"/>
    <w:rsid w:val="00DC5920"/>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7291E"/>
    <w:rsid w:val="00F823B4"/>
    <w:rsid w:val="00F8352F"/>
    <w:rsid w:val="00F91D45"/>
    <w:rsid w:val="00FA2BF4"/>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paragraph" w:styleId="6">
    <w:name w:val="heading 6"/>
    <w:basedOn w:val="a"/>
    <w:next w:val="a"/>
    <w:link w:val="6Char"/>
    <w:uiPriority w:val="9"/>
    <w:unhideWhenUsed/>
    <w:qFormat/>
    <w:rsid w:val="00FA2BF4"/>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nhideWhenUsed/>
    <w:qFormat/>
    <w:rsid w:val="00FA2BF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character" w:customStyle="1" w:styleId="6Char">
    <w:name w:val="Επικεφαλίδα 6 Char"/>
    <w:basedOn w:val="a0"/>
    <w:link w:val="6"/>
    <w:uiPriority w:val="9"/>
    <w:rsid w:val="00FA2BF4"/>
    <w:rPr>
      <w:rFonts w:asciiTheme="majorHAnsi" w:eastAsiaTheme="majorEastAsia" w:hAnsiTheme="majorHAnsi" w:cstheme="majorBidi"/>
      <w:color w:val="1F4D78" w:themeColor="accent1" w:themeShade="7F"/>
      <w:sz w:val="24"/>
      <w:szCs w:val="24"/>
    </w:rPr>
  </w:style>
  <w:style w:type="character" w:customStyle="1" w:styleId="7Char">
    <w:name w:val="Επικεφαλίδα 7 Char"/>
    <w:basedOn w:val="a0"/>
    <w:link w:val="7"/>
    <w:rsid w:val="00FA2BF4"/>
    <w:rPr>
      <w:rFonts w:asciiTheme="majorHAnsi" w:eastAsiaTheme="majorEastAsia" w:hAnsiTheme="majorHAnsi" w:cstheme="majorBidi"/>
      <w:i/>
      <w:iCs/>
      <w:color w:val="1F4D78" w:themeColor="accent1" w:themeShade="7F"/>
      <w:sz w:val="24"/>
      <w:szCs w:val="24"/>
    </w:rPr>
  </w:style>
  <w:style w:type="paragraph" w:styleId="25">
    <w:name w:val="Body Text 2"/>
    <w:basedOn w:val="a"/>
    <w:link w:val="2Char"/>
    <w:unhideWhenUsed/>
    <w:rsid w:val="00FA2BF4"/>
    <w:pPr>
      <w:spacing w:after="120" w:line="480" w:lineRule="auto"/>
    </w:pPr>
  </w:style>
  <w:style w:type="character" w:customStyle="1" w:styleId="2Char">
    <w:name w:val="Σώμα κείμενου 2 Char"/>
    <w:basedOn w:val="a0"/>
    <w:link w:val="25"/>
    <w:rsid w:val="00FA2BF4"/>
    <w:rPr>
      <w:sz w:val="24"/>
      <w:szCs w:val="24"/>
    </w:rPr>
  </w:style>
  <w:style w:type="table" w:styleId="ad">
    <w:name w:val="Table Grid"/>
    <w:basedOn w:val="a1"/>
    <w:rsid w:val="00FA2BF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1@ypan.g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8393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2016-07-12T07:53:00Z</cp:lastPrinted>
  <dcterms:created xsi:type="dcterms:W3CDTF">2016-11-29T10:26:00Z</dcterms:created>
  <dcterms:modified xsi:type="dcterms:W3CDTF">2016-11-29T10:26:00Z</dcterms:modified>
</cp:coreProperties>
</file>