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D6B31" w:rsidRDefault="00ED6B31" w:rsidP="006270F1">
      <w:pPr>
        <w:pStyle w:val="a3"/>
        <w:rPr>
          <w:rFonts w:ascii="Arial" w:hAnsi="Arial" w:cs="Arial"/>
          <w:b/>
          <w:sz w:val="24"/>
        </w:rPr>
      </w:pPr>
    </w:p>
    <w:p w:rsidR="00ED6B31" w:rsidRPr="0007722A" w:rsidRDefault="00ED6B31" w:rsidP="006270F1">
      <w:pPr>
        <w:pStyle w:val="a3"/>
        <w:rPr>
          <w:rFonts w:ascii="Arial" w:hAnsi="Arial" w:cs="Arial"/>
          <w:b/>
          <w:sz w:val="24"/>
        </w:rPr>
      </w:pPr>
    </w:p>
    <w:p w:rsidR="00BF4470" w:rsidRPr="00ED6B31" w:rsidRDefault="0031752F" w:rsidP="00BF4470">
      <w:pPr>
        <w:jc w:val="right"/>
        <w:rPr>
          <w:rFonts w:ascii="Arial" w:hAnsi="Arial" w:cs="Arial"/>
          <w:b/>
        </w:rPr>
      </w:pPr>
      <w:r w:rsidRPr="00ED6B31">
        <w:rPr>
          <w:rFonts w:ascii="Arial" w:hAnsi="Arial" w:cs="Arial"/>
          <w:b/>
        </w:rPr>
        <w:t xml:space="preserve">Αθήνα, </w:t>
      </w:r>
      <w:r w:rsidR="00104556" w:rsidRPr="00ED6B31">
        <w:rPr>
          <w:rFonts w:ascii="Arial" w:hAnsi="Arial" w:cs="Arial"/>
          <w:b/>
        </w:rPr>
        <w:t xml:space="preserve"> </w:t>
      </w:r>
      <w:r w:rsidR="00ED6B31" w:rsidRPr="00ED6B31">
        <w:rPr>
          <w:rFonts w:ascii="Arial" w:hAnsi="Arial" w:cs="Arial"/>
          <w:b/>
        </w:rPr>
        <w:t xml:space="preserve">11 Ιανουαρίου </w:t>
      </w:r>
      <w:r w:rsidR="003F03DB" w:rsidRPr="00ED6B31">
        <w:rPr>
          <w:rFonts w:ascii="Arial" w:hAnsi="Arial" w:cs="Arial"/>
          <w:b/>
        </w:rPr>
        <w:t xml:space="preserve"> 201</w:t>
      </w:r>
      <w:r w:rsidR="00ED6B31" w:rsidRPr="00ED6B31">
        <w:rPr>
          <w:rFonts w:ascii="Arial" w:hAnsi="Arial" w:cs="Arial"/>
          <w:b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ED6B31" w:rsidRPr="0007722A" w:rsidRDefault="00ED6B31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2E4C89" w:rsidRDefault="002E4C89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877583" w:rsidRDefault="00877583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Pr="00877583" w:rsidRDefault="00877583" w:rsidP="00932171">
      <w:pPr>
        <w:pStyle w:val="20"/>
        <w:ind w:left="360" w:firstLine="0"/>
        <w:jc w:val="center"/>
        <w:rPr>
          <w:rFonts w:ascii="Arial" w:hAnsi="Arial" w:cs="Arial"/>
          <w:b/>
          <w:szCs w:val="32"/>
          <w:u w:val="single"/>
        </w:rPr>
      </w:pPr>
      <w:r>
        <w:rPr>
          <w:rFonts w:ascii="Arial" w:hAnsi="Arial" w:cs="Arial"/>
          <w:b/>
          <w:szCs w:val="32"/>
          <w:u w:val="single"/>
          <w:lang w:val="en-US"/>
        </w:rPr>
        <w:t>T</w:t>
      </w:r>
      <w:proofErr w:type="spellStart"/>
      <w:r w:rsidR="00D553EF" w:rsidRPr="00877583">
        <w:rPr>
          <w:rFonts w:ascii="Arial" w:hAnsi="Arial" w:cs="Arial"/>
          <w:b/>
          <w:szCs w:val="32"/>
          <w:u w:val="single"/>
        </w:rPr>
        <w:t>ήρηση</w:t>
      </w:r>
      <w:proofErr w:type="spellEnd"/>
      <w:r w:rsidR="00D553EF" w:rsidRPr="00877583">
        <w:rPr>
          <w:rFonts w:ascii="Arial" w:hAnsi="Arial" w:cs="Arial"/>
          <w:b/>
          <w:szCs w:val="32"/>
          <w:u w:val="single"/>
        </w:rPr>
        <w:t xml:space="preserve"> της εντολής με σοφία </w:t>
      </w:r>
    </w:p>
    <w:p w:rsidR="00741520" w:rsidRDefault="00741520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D553EF" w:rsidRDefault="00D553EF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D553EF" w:rsidRDefault="00D553EF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Pr="00741520" w:rsidRDefault="00E2171E" w:rsidP="002C070E">
      <w:pPr>
        <w:ind w:firstLine="720"/>
        <w:jc w:val="both"/>
        <w:rPr>
          <w:rFonts w:ascii="Arial" w:hAnsi="Arial" w:cs="Arial"/>
          <w:b/>
        </w:rPr>
      </w:pPr>
      <w:r w:rsidRPr="00741520">
        <w:rPr>
          <w:rFonts w:ascii="Arial" w:hAnsi="Arial" w:cs="Arial"/>
          <w:b/>
        </w:rPr>
        <w:t xml:space="preserve">Ο πρώην Πρόεδρος της Βουλής Δημήτρης Σιούφας έκανε την παρακάτω δήλωση: </w:t>
      </w:r>
    </w:p>
    <w:p w:rsidR="00741520" w:rsidRPr="00ED6B31" w:rsidRDefault="00741520" w:rsidP="002C070E">
      <w:pPr>
        <w:ind w:firstLine="720"/>
        <w:jc w:val="both"/>
        <w:rPr>
          <w:rFonts w:ascii="Arial" w:hAnsi="Arial" w:cs="Arial"/>
        </w:rPr>
      </w:pPr>
    </w:p>
    <w:p w:rsidR="00B21AB3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« </w:t>
      </w:r>
      <w:r w:rsidR="00B21AB3" w:rsidRPr="00ED6B31">
        <w:rPr>
          <w:rFonts w:ascii="Arial" w:hAnsi="Arial" w:cs="Arial"/>
          <w:sz w:val="24"/>
          <w:szCs w:val="24"/>
        </w:rPr>
        <w:t>Η Ν</w:t>
      </w:r>
      <w:r>
        <w:rPr>
          <w:rFonts w:ascii="Arial" w:hAnsi="Arial" w:cs="Arial"/>
          <w:sz w:val="24"/>
          <w:szCs w:val="24"/>
        </w:rPr>
        <w:t xml:space="preserve">έα </w:t>
      </w:r>
      <w:r w:rsidR="00B21AB3" w:rsidRPr="00ED6B31"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ημοκρατία</w:t>
      </w:r>
      <w:r w:rsidR="00B21AB3" w:rsidRPr="00ED6B31">
        <w:rPr>
          <w:rFonts w:ascii="Arial" w:hAnsi="Arial" w:cs="Arial"/>
          <w:sz w:val="24"/>
          <w:szCs w:val="24"/>
        </w:rPr>
        <w:t xml:space="preserve"> συνεχίζει την  ιστορική πορεία της στην υπηρεσία του </w:t>
      </w:r>
      <w:r>
        <w:rPr>
          <w:rFonts w:ascii="Arial" w:hAnsi="Arial" w:cs="Arial"/>
          <w:sz w:val="24"/>
          <w:szCs w:val="24"/>
        </w:rPr>
        <w:t>Ε</w:t>
      </w:r>
      <w:r w:rsidR="00B21AB3" w:rsidRPr="00ED6B31">
        <w:rPr>
          <w:rFonts w:ascii="Arial" w:hAnsi="Arial" w:cs="Arial"/>
          <w:sz w:val="24"/>
          <w:szCs w:val="24"/>
        </w:rPr>
        <w:t xml:space="preserve">λληνικού </w:t>
      </w:r>
      <w:r>
        <w:rPr>
          <w:rFonts w:ascii="Arial" w:hAnsi="Arial" w:cs="Arial"/>
          <w:sz w:val="24"/>
          <w:szCs w:val="24"/>
        </w:rPr>
        <w:t>Λ</w:t>
      </w:r>
      <w:r w:rsidR="00B21AB3" w:rsidRPr="00ED6B31">
        <w:rPr>
          <w:rFonts w:ascii="Arial" w:hAnsi="Arial" w:cs="Arial"/>
          <w:sz w:val="24"/>
          <w:szCs w:val="24"/>
        </w:rPr>
        <w:t xml:space="preserve">αού με νέο </w:t>
      </w:r>
      <w:r>
        <w:rPr>
          <w:rFonts w:ascii="Arial" w:hAnsi="Arial" w:cs="Arial"/>
          <w:sz w:val="24"/>
          <w:szCs w:val="24"/>
        </w:rPr>
        <w:t>Π</w:t>
      </w:r>
      <w:r w:rsidR="00B21AB3" w:rsidRPr="00ED6B31">
        <w:rPr>
          <w:rFonts w:ascii="Arial" w:hAnsi="Arial" w:cs="Arial"/>
          <w:sz w:val="24"/>
          <w:szCs w:val="24"/>
        </w:rPr>
        <w:t>ρόεδρο.</w:t>
      </w:r>
    </w:p>
    <w:p w:rsidR="00741520" w:rsidRPr="00ED6B31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21AB3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F5347">
        <w:rPr>
          <w:rFonts w:ascii="Arial" w:hAnsi="Arial" w:cs="Arial"/>
          <w:sz w:val="24"/>
          <w:szCs w:val="24"/>
        </w:rPr>
        <w:t>Συγχαίρω και ε</w:t>
      </w:r>
      <w:r>
        <w:rPr>
          <w:rFonts w:ascii="Arial" w:hAnsi="Arial" w:cs="Arial"/>
          <w:sz w:val="24"/>
          <w:szCs w:val="24"/>
        </w:rPr>
        <w:t>ύχομαι</w:t>
      </w:r>
      <w:r w:rsidR="00B21AB3" w:rsidRPr="00ED6B31">
        <w:rPr>
          <w:rFonts w:ascii="Arial" w:hAnsi="Arial" w:cs="Arial"/>
          <w:sz w:val="24"/>
          <w:szCs w:val="24"/>
        </w:rPr>
        <w:t xml:space="preserve"> καλή επιτυχία και δύναμη στον Κυριάκο Μητσοτάκη στη δύσκολη εποχή που περνάει η Ελλάδα.</w:t>
      </w:r>
    </w:p>
    <w:p w:rsidR="00741520" w:rsidRPr="00ED6B31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21AB3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1AB3" w:rsidRPr="00ED6B31">
        <w:rPr>
          <w:rFonts w:ascii="Arial" w:hAnsi="Arial" w:cs="Arial"/>
          <w:sz w:val="24"/>
          <w:szCs w:val="24"/>
        </w:rPr>
        <w:t xml:space="preserve">Θα έχει την συμβολή </w:t>
      </w:r>
      <w:r w:rsidR="00F3565C">
        <w:rPr>
          <w:rFonts w:ascii="Arial" w:hAnsi="Arial" w:cs="Arial"/>
          <w:sz w:val="24"/>
          <w:szCs w:val="24"/>
        </w:rPr>
        <w:t xml:space="preserve">μου </w:t>
      </w:r>
      <w:r w:rsidR="00B21AB3" w:rsidRPr="00ED6B31">
        <w:rPr>
          <w:rFonts w:ascii="Arial" w:hAnsi="Arial" w:cs="Arial"/>
          <w:sz w:val="24"/>
          <w:szCs w:val="24"/>
        </w:rPr>
        <w:t xml:space="preserve">σε ότι  </w:t>
      </w:r>
      <w:r w:rsidR="00D553EF">
        <w:rPr>
          <w:rFonts w:ascii="Arial" w:hAnsi="Arial" w:cs="Arial"/>
          <w:sz w:val="24"/>
          <w:szCs w:val="24"/>
        </w:rPr>
        <w:t xml:space="preserve">δύναμαι </w:t>
      </w:r>
      <w:r w:rsidR="00B21AB3" w:rsidRPr="00ED6B31">
        <w:rPr>
          <w:rFonts w:ascii="Arial" w:hAnsi="Arial" w:cs="Arial"/>
          <w:sz w:val="24"/>
          <w:szCs w:val="24"/>
        </w:rPr>
        <w:t>να συνεισφέρω.</w:t>
      </w:r>
    </w:p>
    <w:p w:rsidR="00741520" w:rsidRPr="00ED6B31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21AB3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Επίσης συγχαίρω</w:t>
      </w:r>
      <w:r w:rsidR="00B21AB3" w:rsidRPr="00ED6B31">
        <w:rPr>
          <w:rFonts w:ascii="Arial" w:hAnsi="Arial" w:cs="Arial"/>
          <w:sz w:val="24"/>
          <w:szCs w:val="24"/>
        </w:rPr>
        <w:t xml:space="preserve"> τον Βαγγέλη </w:t>
      </w:r>
      <w:proofErr w:type="spellStart"/>
      <w:r w:rsidR="00B21AB3" w:rsidRPr="00ED6B31">
        <w:rPr>
          <w:rFonts w:ascii="Arial" w:hAnsi="Arial" w:cs="Arial"/>
          <w:sz w:val="24"/>
          <w:szCs w:val="24"/>
        </w:rPr>
        <w:t>Με</w:t>
      </w:r>
      <w:r w:rsidR="00F840AC">
        <w:rPr>
          <w:rFonts w:ascii="Arial" w:hAnsi="Arial" w:cs="Arial"/>
          <w:sz w:val="24"/>
          <w:szCs w:val="24"/>
        </w:rPr>
        <w:t>ϊ</w:t>
      </w:r>
      <w:r w:rsidR="00B21AB3" w:rsidRPr="00ED6B31">
        <w:rPr>
          <w:rFonts w:ascii="Arial" w:hAnsi="Arial" w:cs="Arial"/>
          <w:sz w:val="24"/>
          <w:szCs w:val="24"/>
        </w:rPr>
        <w:t>μαρ</w:t>
      </w:r>
      <w:r>
        <w:rPr>
          <w:rFonts w:ascii="Arial" w:hAnsi="Arial" w:cs="Arial"/>
          <w:sz w:val="24"/>
          <w:szCs w:val="24"/>
        </w:rPr>
        <w:t>ά</w:t>
      </w:r>
      <w:r w:rsidR="00B21AB3" w:rsidRPr="00ED6B31">
        <w:rPr>
          <w:rFonts w:ascii="Arial" w:hAnsi="Arial" w:cs="Arial"/>
          <w:sz w:val="24"/>
          <w:szCs w:val="24"/>
        </w:rPr>
        <w:t>κη</w:t>
      </w:r>
      <w:proofErr w:type="spellEnd"/>
      <w:r w:rsidR="00B21AB3" w:rsidRPr="00ED6B31">
        <w:rPr>
          <w:rFonts w:ascii="Arial" w:hAnsi="Arial" w:cs="Arial"/>
          <w:sz w:val="24"/>
          <w:szCs w:val="24"/>
        </w:rPr>
        <w:t>, για τον αγώνα που έδωσε.</w:t>
      </w:r>
    </w:p>
    <w:p w:rsidR="00741520" w:rsidRPr="00ED6B31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21AB3" w:rsidRPr="00741520" w:rsidRDefault="00741520" w:rsidP="00B21AB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</w:t>
      </w:r>
      <w:r w:rsidR="00B21AB3" w:rsidRPr="00ED6B31">
        <w:rPr>
          <w:rFonts w:ascii="Arial" w:hAnsi="Arial" w:cs="Arial"/>
          <w:sz w:val="24"/>
          <w:szCs w:val="24"/>
        </w:rPr>
        <w:t>ι πολιτικές διαφοροποιήσεις μέσα στα κόμματα επιλύονται αυτόματα όταν εκφράζεται η βούληση των πολιτών. Η χθεσινή ψήφος των Νεοδημοκρατών πρέπει να γίνει σεβαστή με σοφ</w:t>
      </w:r>
      <w:r>
        <w:rPr>
          <w:rFonts w:ascii="Arial" w:hAnsi="Arial" w:cs="Arial"/>
          <w:sz w:val="24"/>
          <w:szCs w:val="24"/>
        </w:rPr>
        <w:t>ί</w:t>
      </w:r>
      <w:r w:rsidR="00B21AB3" w:rsidRPr="00ED6B31">
        <w:rPr>
          <w:rFonts w:ascii="Arial" w:hAnsi="Arial" w:cs="Arial"/>
          <w:sz w:val="24"/>
          <w:szCs w:val="24"/>
        </w:rPr>
        <w:t xml:space="preserve">α </w:t>
      </w:r>
      <w:proofErr w:type="spellStart"/>
      <w:r w:rsidR="00B21AB3" w:rsidRPr="00ED6B31">
        <w:rPr>
          <w:rFonts w:ascii="Arial" w:hAnsi="Arial" w:cs="Arial"/>
          <w:sz w:val="24"/>
          <w:szCs w:val="24"/>
        </w:rPr>
        <w:t>απ</w:t>
      </w:r>
      <w:r w:rsidR="000034BA">
        <w:rPr>
          <w:rFonts w:ascii="Arial" w:hAnsi="Arial" w:cs="Arial"/>
          <w:sz w:val="24"/>
          <w:szCs w:val="24"/>
        </w:rPr>
        <w:t>ο</w:t>
      </w:r>
      <w:proofErr w:type="spellEnd"/>
      <w:r w:rsidR="00B21AB3" w:rsidRPr="00ED6B31">
        <w:rPr>
          <w:rFonts w:ascii="Arial" w:hAnsi="Arial" w:cs="Arial"/>
          <w:sz w:val="24"/>
          <w:szCs w:val="24"/>
        </w:rPr>
        <w:t xml:space="preserve"> όλους όσον αφορά την κατεύθυνση και τη διάστασ</w:t>
      </w:r>
      <w:r>
        <w:rPr>
          <w:rFonts w:ascii="Arial" w:hAnsi="Arial" w:cs="Arial"/>
          <w:sz w:val="24"/>
          <w:szCs w:val="24"/>
        </w:rPr>
        <w:t>ή</w:t>
      </w:r>
      <w:r w:rsidR="00B21AB3" w:rsidRPr="00ED6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της».</w:t>
      </w:r>
    </w:p>
    <w:p w:rsidR="00B21AB3" w:rsidRPr="00ED6B31" w:rsidRDefault="00B21AB3" w:rsidP="00B21AB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2171E" w:rsidRPr="00ED6B31" w:rsidRDefault="00B21AB3" w:rsidP="00B21AB3">
      <w:pPr>
        <w:jc w:val="both"/>
        <w:rPr>
          <w:rFonts w:ascii="Arial" w:hAnsi="Arial" w:cs="Arial"/>
        </w:rPr>
      </w:pPr>
      <w:r w:rsidRPr="00ED6B31">
        <w:rPr>
          <w:rFonts w:ascii="Arial" w:hAnsi="Arial" w:cs="Arial"/>
        </w:rPr>
        <w:t xml:space="preserve"> </w:t>
      </w:r>
    </w:p>
    <w:sectPr w:rsidR="00E2171E" w:rsidRPr="00ED6B3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CE" w:rsidRDefault="00A279CE">
      <w:r>
        <w:separator/>
      </w:r>
    </w:p>
  </w:endnote>
  <w:endnote w:type="continuationSeparator" w:id="0">
    <w:p w:rsidR="00A279CE" w:rsidRDefault="00A2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75BC7">
      <w:rPr>
        <w:rStyle w:val="a7"/>
        <w:b/>
        <w:noProof/>
      </w:rPr>
      <w:t>4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CE" w:rsidRDefault="00A279CE">
      <w:r>
        <w:separator/>
      </w:r>
    </w:p>
  </w:footnote>
  <w:footnote w:type="continuationSeparator" w:id="0">
    <w:p w:rsidR="00A279CE" w:rsidRDefault="00A2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7197C"/>
    <w:multiLevelType w:val="hybridMultilevel"/>
    <w:tmpl w:val="01BCDCE8"/>
    <w:lvl w:ilvl="0" w:tplc="5C0216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7"/>
  </w:num>
  <w:num w:numId="4">
    <w:abstractNumId w:val="35"/>
  </w:num>
  <w:num w:numId="5">
    <w:abstractNumId w:val="7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3"/>
  </w:num>
  <w:num w:numId="17">
    <w:abstractNumId w:val="25"/>
  </w:num>
  <w:num w:numId="18">
    <w:abstractNumId w:val="39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4"/>
  </w:num>
  <w:num w:numId="33">
    <w:abstractNumId w:val="19"/>
  </w:num>
  <w:num w:numId="34">
    <w:abstractNumId w:val="12"/>
  </w:num>
  <w:num w:numId="35">
    <w:abstractNumId w:val="9"/>
  </w:num>
  <w:num w:numId="36">
    <w:abstractNumId w:val="20"/>
  </w:num>
  <w:num w:numId="37">
    <w:abstractNumId w:val="23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34B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A6E67"/>
    <w:rsid w:val="002B1938"/>
    <w:rsid w:val="002B67C4"/>
    <w:rsid w:val="002C070E"/>
    <w:rsid w:val="002D5342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7F3C"/>
    <w:rsid w:val="004F1273"/>
    <w:rsid w:val="00502A1A"/>
    <w:rsid w:val="0050474F"/>
    <w:rsid w:val="0050480D"/>
    <w:rsid w:val="005122BA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520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77583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2171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71BD9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279CE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AF5347"/>
    <w:rsid w:val="00B0061A"/>
    <w:rsid w:val="00B06B9C"/>
    <w:rsid w:val="00B0761A"/>
    <w:rsid w:val="00B07963"/>
    <w:rsid w:val="00B17EEA"/>
    <w:rsid w:val="00B21AB3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7A87"/>
    <w:rsid w:val="00D516D6"/>
    <w:rsid w:val="00D553EF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31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565C"/>
    <w:rsid w:val="00F37B29"/>
    <w:rsid w:val="00F53622"/>
    <w:rsid w:val="00F55FC1"/>
    <w:rsid w:val="00F57E3F"/>
    <w:rsid w:val="00F6103C"/>
    <w:rsid w:val="00F6757F"/>
    <w:rsid w:val="00F7282C"/>
    <w:rsid w:val="00F823B4"/>
    <w:rsid w:val="00F8352F"/>
    <w:rsid w:val="00F840AC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B21AB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B21AB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2016-01-11T16:41:00Z</cp:lastPrinted>
  <dcterms:created xsi:type="dcterms:W3CDTF">2016-01-12T08:06:00Z</dcterms:created>
  <dcterms:modified xsi:type="dcterms:W3CDTF">2016-01-12T08:06:00Z</dcterms:modified>
</cp:coreProperties>
</file>