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37" w:rsidRDefault="00666537" w:rsidP="003B12F7">
      <w:pPr>
        <w:pBdr>
          <w:top w:val="single" w:sz="4" w:space="1" w:color="auto"/>
          <w:bottom w:val="single" w:sz="4" w:space="1" w:color="auto"/>
        </w:pBdr>
        <w:spacing w:after="0" w:line="240" w:lineRule="auto"/>
        <w:jc w:val="center"/>
        <w:rPr>
          <w:rFonts w:eastAsia="Times New Roman"/>
          <w:b/>
          <w:sz w:val="28"/>
          <w:szCs w:val="28"/>
        </w:rPr>
      </w:pPr>
      <w:bookmarkStart w:id="0" w:name="_GoBack"/>
      <w:bookmarkEnd w:id="0"/>
      <w:r w:rsidRPr="00666537">
        <w:rPr>
          <w:rFonts w:eastAsia="Times New Roman"/>
          <w:b/>
          <w:sz w:val="28"/>
          <w:szCs w:val="28"/>
        </w:rPr>
        <w:t xml:space="preserve">Η οργάνωση των σύγχρονων ιδεών και </w:t>
      </w:r>
    </w:p>
    <w:p w:rsidR="00666537" w:rsidRPr="00666537" w:rsidRDefault="00666537" w:rsidP="003B12F7">
      <w:pPr>
        <w:pBdr>
          <w:top w:val="single" w:sz="4" w:space="1" w:color="auto"/>
          <w:bottom w:val="single" w:sz="4" w:space="1" w:color="auto"/>
        </w:pBdr>
        <w:spacing w:after="0" w:line="240" w:lineRule="auto"/>
        <w:jc w:val="center"/>
        <w:rPr>
          <w:rFonts w:eastAsia="Times New Roman"/>
          <w:b/>
          <w:sz w:val="28"/>
          <w:szCs w:val="28"/>
        </w:rPr>
      </w:pPr>
      <w:r w:rsidRPr="00666537">
        <w:rPr>
          <w:rFonts w:eastAsia="Times New Roman"/>
          <w:b/>
          <w:sz w:val="28"/>
          <w:szCs w:val="28"/>
        </w:rPr>
        <w:t>των επίκαιρων προτάσεων</w:t>
      </w:r>
    </w:p>
    <w:p w:rsidR="00666537" w:rsidRPr="00666537" w:rsidRDefault="00666537" w:rsidP="003B12F7">
      <w:pPr>
        <w:pBdr>
          <w:top w:val="single" w:sz="4" w:space="1" w:color="auto"/>
          <w:bottom w:val="single" w:sz="4" w:space="1" w:color="auto"/>
        </w:pBdr>
        <w:spacing w:after="0" w:line="240" w:lineRule="auto"/>
        <w:jc w:val="center"/>
        <w:rPr>
          <w:rFonts w:eastAsia="Times New Roman"/>
          <w:b/>
          <w:sz w:val="28"/>
          <w:szCs w:val="28"/>
        </w:rPr>
      </w:pPr>
      <w:r w:rsidRPr="00666537">
        <w:rPr>
          <w:rFonts w:eastAsia="Times New Roman"/>
          <w:b/>
          <w:sz w:val="28"/>
          <w:szCs w:val="28"/>
        </w:rPr>
        <w:t>μπορεί να  κατακτήσει το αύριο</w:t>
      </w:r>
    </w:p>
    <w:p w:rsidR="00666537" w:rsidRDefault="00666537" w:rsidP="00666537">
      <w:pPr>
        <w:spacing w:after="0"/>
        <w:jc w:val="right"/>
        <w:rPr>
          <w:rFonts w:eastAsia="Times New Roman"/>
          <w:b/>
          <w:i/>
        </w:rPr>
      </w:pPr>
    </w:p>
    <w:p w:rsidR="00062493" w:rsidRPr="00666537" w:rsidRDefault="00666537" w:rsidP="00666537">
      <w:pPr>
        <w:spacing w:after="0"/>
        <w:jc w:val="right"/>
        <w:rPr>
          <w:rFonts w:eastAsia="Times New Roman"/>
          <w:b/>
          <w:i/>
        </w:rPr>
      </w:pPr>
      <w:r w:rsidRPr="00666537">
        <w:rPr>
          <w:rFonts w:eastAsia="Times New Roman"/>
          <w:b/>
          <w:i/>
        </w:rPr>
        <w:t>του Δημήτρη Σιούφα</w:t>
      </w:r>
    </w:p>
    <w:p w:rsidR="00666537" w:rsidRPr="00666537" w:rsidRDefault="00666537" w:rsidP="00666537">
      <w:pPr>
        <w:spacing w:after="0"/>
        <w:jc w:val="right"/>
        <w:rPr>
          <w:rFonts w:eastAsia="Times New Roman"/>
          <w:b/>
          <w:i/>
        </w:rPr>
      </w:pPr>
      <w:r w:rsidRPr="00666537">
        <w:rPr>
          <w:rFonts w:eastAsia="Times New Roman"/>
          <w:b/>
          <w:i/>
        </w:rPr>
        <w:t>πρώην Προέδρου της Βουλής των Ελλήνων</w:t>
      </w:r>
    </w:p>
    <w:p w:rsidR="003A24E6" w:rsidRDefault="003A24E6" w:rsidP="003A24E6">
      <w:pPr>
        <w:spacing w:after="0"/>
        <w:jc w:val="center"/>
        <w:rPr>
          <w:rFonts w:eastAsia="Times New Roman"/>
          <w:b/>
          <w:sz w:val="36"/>
          <w:szCs w:val="36"/>
        </w:rPr>
      </w:pPr>
    </w:p>
    <w:p w:rsidR="004515DA" w:rsidRDefault="004515DA" w:rsidP="00A6383B">
      <w:pPr>
        <w:jc w:val="both"/>
        <w:rPr>
          <w:rFonts w:eastAsia="Times New Roman"/>
        </w:rPr>
      </w:pPr>
      <w:r w:rsidRPr="003E5150">
        <w:rPr>
          <w:rFonts w:eastAsia="Times New Roman"/>
          <w:b/>
        </w:rPr>
        <w:t>Α.</w:t>
      </w:r>
      <w:r>
        <w:rPr>
          <w:rFonts w:eastAsia="Times New Roman"/>
        </w:rPr>
        <w:t xml:space="preserve"> Τα κόμματα ως εκφραστές και φορείς των πολιτικών και κοινωνικών ιδεών και προτάσεων</w:t>
      </w:r>
      <w:r w:rsidR="00E56D3F">
        <w:rPr>
          <w:rFonts w:eastAsia="Times New Roman"/>
        </w:rPr>
        <w:t xml:space="preserve">, </w:t>
      </w:r>
      <w:r>
        <w:rPr>
          <w:rFonts w:eastAsia="Times New Roman"/>
        </w:rPr>
        <w:t>των τμημάτων του λαού που εκπροσωπούν η θέλουν να εκπροσωπήσουν</w:t>
      </w:r>
      <w:r w:rsidR="00E56D3F">
        <w:rPr>
          <w:rFonts w:eastAsia="Times New Roman"/>
        </w:rPr>
        <w:t>,</w:t>
      </w:r>
      <w:r>
        <w:rPr>
          <w:rFonts w:eastAsia="Times New Roman"/>
        </w:rPr>
        <w:t xml:space="preserve"> οφείλουν να διαθέτουν θεσμούς και οργανωτική δομή που ενθαρρύνει τη συμμετοχή, ελευθερώνει το διάλογο, στηρίζει τις δράσεις, προβάλει το έργο και τις προτάσεις και υπηρετεί το γενικό συμφέρον του λαού και του έθνους.</w:t>
      </w:r>
    </w:p>
    <w:p w:rsidR="004515DA" w:rsidRPr="00A6383B" w:rsidRDefault="004515DA" w:rsidP="00A6383B">
      <w:pPr>
        <w:jc w:val="both"/>
        <w:rPr>
          <w:rFonts w:eastAsia="Times New Roman"/>
          <w:b/>
        </w:rPr>
      </w:pPr>
      <w:r w:rsidRPr="00A6383B">
        <w:rPr>
          <w:rFonts w:eastAsia="Times New Roman"/>
          <w:b/>
        </w:rPr>
        <w:t>1. Συμμετοχή:</w:t>
      </w:r>
    </w:p>
    <w:p w:rsidR="00062493" w:rsidRDefault="004515DA" w:rsidP="00062493">
      <w:pPr>
        <w:spacing w:after="0"/>
        <w:jc w:val="both"/>
        <w:rPr>
          <w:rFonts w:eastAsia="Times New Roman"/>
        </w:rPr>
      </w:pPr>
      <w:r>
        <w:rPr>
          <w:rFonts w:eastAsia="Times New Roman"/>
        </w:rPr>
        <w:t>Η ενθάρρυνση της συμμετοχής γίνεται μόνο όταν οι πολίτες μέλη έχουν διαρκή εμπλοκή στη διαμόρφωση νέων ιδεών, προγραμματικών προτάσεων και τη στελέχωση των οργανωτικών δομών του κόμματος σε εθνικό, περιφερειακό και τοπικό επίπεδο.</w:t>
      </w:r>
    </w:p>
    <w:p w:rsidR="00297190" w:rsidRDefault="004515DA" w:rsidP="00062493">
      <w:pPr>
        <w:jc w:val="both"/>
        <w:rPr>
          <w:rFonts w:eastAsia="Times New Roman"/>
        </w:rPr>
      </w:pPr>
      <w:r>
        <w:rPr>
          <w:rFonts w:eastAsia="Times New Roman"/>
        </w:rPr>
        <w:t>Είναι θεμελιώδες να κατανοηθεί και να αποδεικνύεται συνεχώς στη πράξη ότι ηγεσία και διοίκηση υπάρχουν χάριν των μελών και όχι το αντίστροφο.</w:t>
      </w:r>
    </w:p>
    <w:p w:rsidR="004515DA" w:rsidRPr="00A6383B" w:rsidRDefault="004515DA" w:rsidP="00062493">
      <w:pPr>
        <w:jc w:val="both"/>
        <w:rPr>
          <w:rFonts w:eastAsia="Times New Roman"/>
          <w:b/>
        </w:rPr>
      </w:pPr>
      <w:r w:rsidRPr="00A6383B">
        <w:rPr>
          <w:rFonts w:eastAsia="Times New Roman"/>
          <w:b/>
        </w:rPr>
        <w:t>2. Διάλογος:</w:t>
      </w:r>
    </w:p>
    <w:p w:rsidR="004515DA" w:rsidRDefault="004515DA" w:rsidP="00297190">
      <w:pPr>
        <w:jc w:val="both"/>
        <w:rPr>
          <w:rFonts w:eastAsia="Times New Roman"/>
        </w:rPr>
      </w:pPr>
      <w:r>
        <w:rPr>
          <w:rFonts w:eastAsia="Times New Roman"/>
        </w:rPr>
        <w:t xml:space="preserve">Η ουσιαστικότερη δημοκρατική αρετή επιτρέπει τη διαρκή ανανέωση των ιδεών και την </w:t>
      </w:r>
      <w:proofErr w:type="spellStart"/>
      <w:r>
        <w:rPr>
          <w:rFonts w:eastAsia="Times New Roman"/>
        </w:rPr>
        <w:t>επικαιροποίηση</w:t>
      </w:r>
      <w:proofErr w:type="spellEnd"/>
      <w:r>
        <w:rPr>
          <w:rFonts w:eastAsia="Times New Roman"/>
        </w:rPr>
        <w:t xml:space="preserve"> των προγραμματικών προτάσεων. Ελλιπής ή προσχηματική λειτουργία του διαλόγου οδηγεί στη μείωση του διανοητικού κεφαλαίου του κόμματος, στην </w:t>
      </w:r>
      <w:proofErr w:type="spellStart"/>
      <w:r>
        <w:rPr>
          <w:rFonts w:eastAsia="Times New Roman"/>
        </w:rPr>
        <w:t>απί</w:t>
      </w:r>
      <w:r w:rsidR="008B69D4">
        <w:rPr>
          <w:rFonts w:eastAsia="Times New Roman"/>
        </w:rPr>
        <w:t>σ</w:t>
      </w:r>
      <w:r>
        <w:rPr>
          <w:rFonts w:eastAsia="Times New Roman"/>
        </w:rPr>
        <w:t>χνα</w:t>
      </w:r>
      <w:r w:rsidR="00F15D2C">
        <w:rPr>
          <w:rFonts w:eastAsia="Times New Roman"/>
        </w:rPr>
        <w:t>ν</w:t>
      </w:r>
      <w:r w:rsidR="008B69D4">
        <w:rPr>
          <w:rFonts w:eastAsia="Times New Roman"/>
        </w:rPr>
        <w:t>σ</w:t>
      </w:r>
      <w:r>
        <w:rPr>
          <w:rFonts w:eastAsia="Times New Roman"/>
        </w:rPr>
        <w:t>η</w:t>
      </w:r>
      <w:proofErr w:type="spellEnd"/>
      <w:r>
        <w:rPr>
          <w:rFonts w:eastAsia="Times New Roman"/>
        </w:rPr>
        <w:t xml:space="preserve"> της συμμετοχής και τη νομοτελειακή περιθωριοποίηση του κόμματος.</w:t>
      </w:r>
    </w:p>
    <w:p w:rsidR="004515DA" w:rsidRPr="00A6383B" w:rsidRDefault="004515DA" w:rsidP="00297190">
      <w:pPr>
        <w:jc w:val="both"/>
        <w:rPr>
          <w:rFonts w:eastAsia="Times New Roman"/>
          <w:b/>
        </w:rPr>
      </w:pPr>
      <w:r w:rsidRPr="00A6383B">
        <w:rPr>
          <w:rFonts w:eastAsia="Times New Roman"/>
          <w:b/>
        </w:rPr>
        <w:t>3. Δράσεις:</w:t>
      </w:r>
    </w:p>
    <w:p w:rsidR="004515DA" w:rsidRDefault="004515DA" w:rsidP="00297190">
      <w:pPr>
        <w:spacing w:before="240" w:after="0"/>
        <w:jc w:val="both"/>
        <w:rPr>
          <w:rFonts w:eastAsia="Times New Roman"/>
        </w:rPr>
      </w:pPr>
      <w:r>
        <w:rPr>
          <w:rFonts w:eastAsia="Times New Roman"/>
        </w:rPr>
        <w:t>Η αμφίδρομη στήριξη των δράσεων μεταξύ κέντρου και περιφέρειας, ηγεσίας και μελών καθορίζει την ευρωστία της οργάνωσης σε εθνικό και την αποτελεσματικότητα της παρουσίας σε τοπικό επίπεδο.</w:t>
      </w:r>
    </w:p>
    <w:p w:rsidR="004515DA" w:rsidRPr="00A6383B" w:rsidRDefault="004515DA" w:rsidP="00297190">
      <w:pPr>
        <w:spacing w:before="240"/>
        <w:jc w:val="both"/>
        <w:rPr>
          <w:rFonts w:eastAsia="Times New Roman"/>
          <w:b/>
        </w:rPr>
      </w:pPr>
      <w:r w:rsidRPr="00A6383B">
        <w:rPr>
          <w:rFonts w:eastAsia="Times New Roman"/>
          <w:b/>
        </w:rPr>
        <w:t>4. Προβολή:</w:t>
      </w:r>
    </w:p>
    <w:p w:rsidR="004515DA" w:rsidRDefault="004515DA" w:rsidP="00297190">
      <w:pPr>
        <w:jc w:val="both"/>
        <w:rPr>
          <w:rFonts w:eastAsia="Times New Roman"/>
        </w:rPr>
      </w:pPr>
      <w:r>
        <w:rPr>
          <w:rFonts w:eastAsia="Times New Roman"/>
        </w:rPr>
        <w:t>Η ευρεία, διαρκής, έντιμη, αξιόπιστη, συντονισμένη και δυναμική προβολή των ιδεών και προτάσεων αποτελεί τον κυριότερο και αποτελεσματικότερο δρόμο και τρόπο διεύρυνσης της απήχησης και εμπέδωσης της πολιτικής και κοινωνικής επιρροής.</w:t>
      </w:r>
    </w:p>
    <w:p w:rsidR="004515DA" w:rsidRDefault="004515DA" w:rsidP="00297190">
      <w:pPr>
        <w:jc w:val="both"/>
        <w:rPr>
          <w:rFonts w:eastAsia="Times New Roman"/>
        </w:rPr>
      </w:pPr>
      <w:r w:rsidRPr="00A6383B">
        <w:rPr>
          <w:rFonts w:eastAsia="Times New Roman"/>
          <w:b/>
        </w:rPr>
        <w:t>5. Υπηρέτηση του γενικού συμφέροντος</w:t>
      </w:r>
      <w:r>
        <w:rPr>
          <w:rFonts w:eastAsia="Times New Roman"/>
        </w:rPr>
        <w:t>:</w:t>
      </w:r>
    </w:p>
    <w:p w:rsidR="004515DA" w:rsidRDefault="004515DA" w:rsidP="00297190">
      <w:pPr>
        <w:jc w:val="both"/>
        <w:rPr>
          <w:rFonts w:eastAsia="Times New Roman"/>
        </w:rPr>
      </w:pPr>
      <w:r>
        <w:rPr>
          <w:rFonts w:eastAsia="Times New Roman"/>
        </w:rPr>
        <w:t>Η στενή εξυπηρέτηση συντεχνιακών και τοπικιστικών συμφερόντων υπήρξε και είναι ακόμη από τις σημαντικότερες αιτίες που καταστρέφουν την αξιοπιστία της πολιτικής. Ευχαριστούν προσωρινά μικρές ομάδες και δυσαρεστούν μόνιμα τεράστια τμήματα της κοινωνίας.</w:t>
      </w:r>
    </w:p>
    <w:p w:rsidR="004515DA" w:rsidRDefault="004515DA" w:rsidP="00297190">
      <w:pPr>
        <w:spacing w:after="0"/>
        <w:jc w:val="both"/>
        <w:rPr>
          <w:rFonts w:eastAsia="Times New Roman"/>
        </w:rPr>
      </w:pPr>
      <w:r w:rsidRPr="003E5150">
        <w:rPr>
          <w:rFonts w:eastAsia="Times New Roman"/>
          <w:b/>
        </w:rPr>
        <w:lastRenderedPageBreak/>
        <w:t>Β.</w:t>
      </w:r>
      <w:r w:rsidR="00E56D3F">
        <w:rPr>
          <w:rFonts w:eastAsia="Times New Roman"/>
        </w:rPr>
        <w:t xml:space="preserve"> </w:t>
      </w:r>
      <w:r>
        <w:rPr>
          <w:rFonts w:eastAsia="Times New Roman"/>
        </w:rPr>
        <w:t>Η κατανόηση και υιοθέτηση των παραπάνω αρχών απαλλάσσουν από την εναγώνια αναζήτηση οργανωτικών λύσεων μέσα από ένα μικρό-μάνατζμεντ που ενδιαφέρει μόνο ένα μικρόκοσμο με μικροκομματικές φιλοδοξίες. Τα κ</w:t>
      </w:r>
      <w:r w:rsidR="00E56D3F">
        <w:rPr>
          <w:rFonts w:eastAsia="Times New Roman"/>
        </w:rPr>
        <w:t>όμματα σε όλη τη Δύση αλλά και α</w:t>
      </w:r>
      <w:r>
        <w:rPr>
          <w:rFonts w:eastAsia="Times New Roman"/>
        </w:rPr>
        <w:t>λλο</w:t>
      </w:r>
      <w:r w:rsidR="00E56D3F">
        <w:rPr>
          <w:rFonts w:eastAsia="Times New Roman"/>
        </w:rPr>
        <w:t>ύ</w:t>
      </w:r>
      <w:r>
        <w:rPr>
          <w:rFonts w:eastAsia="Times New Roman"/>
        </w:rPr>
        <w:t xml:space="preserve"> εξελίσσονται με ταχύτατο ρυθμό αποτινάσσοντας άσχετους με την εποχή και τις ανάγκες της θεσμούς και πρακτικές. Από το </w:t>
      </w:r>
      <w:proofErr w:type="spellStart"/>
      <w:r>
        <w:rPr>
          <w:rFonts w:eastAsia="Times New Roman"/>
        </w:rPr>
        <w:t>παλαιοκομμουνιστικό</w:t>
      </w:r>
      <w:proofErr w:type="spellEnd"/>
      <w:r>
        <w:rPr>
          <w:rFonts w:eastAsia="Times New Roman"/>
        </w:rPr>
        <w:t xml:space="preserve"> μοντέλο οργάνωσης μέχρι τις </w:t>
      </w:r>
      <w:proofErr w:type="spellStart"/>
      <w:r>
        <w:rPr>
          <w:rFonts w:eastAsia="Times New Roman"/>
        </w:rPr>
        <w:t>ψευδοελιτιστικές</w:t>
      </w:r>
      <w:proofErr w:type="spellEnd"/>
      <w:r>
        <w:rPr>
          <w:rFonts w:eastAsia="Times New Roman"/>
        </w:rPr>
        <w:t xml:space="preserve"> παρέες αδίστακτων γιάπηδων. Γιατί οι κοινωνίες εξελίσσονται ταχύτατα παλεύοντας με προβλήματα και αρπάζοντας ευκαιρίες. Και σε πολλές</w:t>
      </w:r>
      <w:r w:rsidR="00E56D3F">
        <w:rPr>
          <w:rFonts w:eastAsia="Times New Roman"/>
        </w:rPr>
        <w:t xml:space="preserve"> </w:t>
      </w:r>
      <w:r>
        <w:rPr>
          <w:rFonts w:eastAsia="Times New Roman"/>
        </w:rPr>
        <w:t>χώρες δυναμικά κοινωνικά ρεύματα αφήνουν πίσω πολιτικούς σχηματισμούς, πολιτικές παραδόσεις και πρακτικές πολλών δεκαετιών.</w:t>
      </w:r>
    </w:p>
    <w:p w:rsidR="004515DA" w:rsidRDefault="004515DA" w:rsidP="00297190">
      <w:pPr>
        <w:spacing w:after="0"/>
        <w:jc w:val="both"/>
        <w:rPr>
          <w:rFonts w:eastAsia="Times New Roman"/>
        </w:rPr>
      </w:pPr>
      <w:r>
        <w:rPr>
          <w:rFonts w:eastAsia="Times New Roman"/>
        </w:rPr>
        <w:t>Είναι η οργάνωση των σύγχρονων ιδεών και των επίκαιρων προτάσεων που θα κατακτήσει το αύριο!</w:t>
      </w:r>
    </w:p>
    <w:p w:rsidR="000F6661" w:rsidRPr="005B160B" w:rsidRDefault="004515DA" w:rsidP="00297190">
      <w:pPr>
        <w:spacing w:after="0"/>
        <w:jc w:val="both"/>
        <w:rPr>
          <w:b/>
          <w:i/>
        </w:rPr>
      </w:pPr>
      <w:r>
        <w:rPr>
          <w:rFonts w:eastAsia="Times New Roman"/>
        </w:rPr>
        <w:br/>
      </w:r>
      <w:r>
        <w:rPr>
          <w:rFonts w:eastAsia="Times New Roman"/>
        </w:rPr>
        <w:br/>
      </w:r>
      <w:r w:rsidR="005B160B" w:rsidRPr="005B160B">
        <w:rPr>
          <w:b/>
          <w:i/>
        </w:rPr>
        <w:t>Δημοσιεύθηκε στην εφημερίδα «Τα Νέα», Σάββατο 02/04/2016.</w:t>
      </w:r>
    </w:p>
    <w:sectPr w:rsidR="000F6661" w:rsidRPr="005B16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DA"/>
    <w:rsid w:val="00062493"/>
    <w:rsid w:val="000F6661"/>
    <w:rsid w:val="00234A34"/>
    <w:rsid w:val="00297190"/>
    <w:rsid w:val="003A24E6"/>
    <w:rsid w:val="003B12F7"/>
    <w:rsid w:val="003E5150"/>
    <w:rsid w:val="004515DA"/>
    <w:rsid w:val="005B160B"/>
    <w:rsid w:val="00666537"/>
    <w:rsid w:val="008B69D4"/>
    <w:rsid w:val="00A6383B"/>
    <w:rsid w:val="00E56D3F"/>
    <w:rsid w:val="00F15D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5AD0-B47B-4079-90F9-41C42EB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4515DA"/>
    <w:pPr>
      <w:spacing w:after="0" w:line="240" w:lineRule="auto"/>
    </w:pPr>
    <w:rPr>
      <w:rFonts w:ascii="Calibri" w:hAnsi="Calibri" w:cstheme="minorBidi"/>
      <w:sz w:val="22"/>
      <w:szCs w:val="21"/>
    </w:rPr>
  </w:style>
  <w:style w:type="character" w:customStyle="1" w:styleId="Char">
    <w:name w:val="Απλό κείμενο Char"/>
    <w:basedOn w:val="a0"/>
    <w:link w:val="a3"/>
    <w:uiPriority w:val="99"/>
    <w:semiHidden/>
    <w:rsid w:val="004515DA"/>
    <w:rPr>
      <w:rFonts w:ascii="Calibri" w:hAnsi="Calibri" w:cstheme="minorBidi"/>
      <w:sz w:val="22"/>
      <w:szCs w:val="21"/>
    </w:rPr>
  </w:style>
  <w:style w:type="paragraph" w:styleId="a4">
    <w:name w:val="Balloon Text"/>
    <w:basedOn w:val="a"/>
    <w:link w:val="Char0"/>
    <w:uiPriority w:val="99"/>
    <w:semiHidden/>
    <w:unhideWhenUsed/>
    <w:rsid w:val="00F15D2C"/>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F15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05145">
      <w:bodyDiv w:val="1"/>
      <w:marLeft w:val="0"/>
      <w:marRight w:val="0"/>
      <w:marTop w:val="0"/>
      <w:marBottom w:val="0"/>
      <w:divBdr>
        <w:top w:val="none" w:sz="0" w:space="0" w:color="auto"/>
        <w:left w:val="none" w:sz="0" w:space="0" w:color="auto"/>
        <w:bottom w:val="none" w:sz="0" w:space="0" w:color="auto"/>
        <w:right w:val="none" w:sz="0" w:space="0" w:color="auto"/>
      </w:divBdr>
    </w:div>
    <w:div w:id="18442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2371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Σιούφας Δημήτρης</dc:creator>
  <cp:keywords/>
  <dc:description/>
  <cp:lastModifiedBy>Μπαγιώκος Βασίλειος</cp:lastModifiedBy>
  <cp:revision>2</cp:revision>
  <cp:lastPrinted>2016-03-31T08:04:00Z</cp:lastPrinted>
  <dcterms:created xsi:type="dcterms:W3CDTF">2016-04-05T08:04:00Z</dcterms:created>
  <dcterms:modified xsi:type="dcterms:W3CDTF">2016-04-05T08:04:00Z</dcterms:modified>
</cp:coreProperties>
</file>