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21C" w:rsidRPr="0007722A" w:rsidRDefault="0073621C" w:rsidP="006270F1">
      <w:pPr>
        <w:pStyle w:val="a3"/>
        <w:rPr>
          <w:rFonts w:ascii="Arial" w:hAnsi="Arial" w:cs="Arial"/>
          <w:b/>
          <w:sz w:val="24"/>
        </w:rPr>
      </w:pPr>
      <w:bookmarkStart w:id="0" w:name="_GoBack"/>
      <w:bookmarkEnd w:id="0"/>
    </w:p>
    <w:p w:rsidR="001D6CD5" w:rsidRDefault="00D340C2" w:rsidP="00D340C2">
      <w:pPr>
        <w:jc w:val="center"/>
        <w:rPr>
          <w:b/>
          <w:sz w:val="32"/>
          <w:szCs w:val="32"/>
        </w:rPr>
      </w:pPr>
      <w:r>
        <w:rPr>
          <w:b/>
          <w:sz w:val="32"/>
          <w:szCs w:val="32"/>
        </w:rPr>
        <w:t>Η ΗΘΙΚΗ</w:t>
      </w:r>
      <w:r w:rsidR="001D6CD5">
        <w:rPr>
          <w:b/>
          <w:sz w:val="32"/>
          <w:szCs w:val="32"/>
        </w:rPr>
        <w:t xml:space="preserve"> ΑΠΑΞΙΩΣΗ</w:t>
      </w:r>
      <w:r>
        <w:rPr>
          <w:b/>
          <w:sz w:val="32"/>
          <w:szCs w:val="32"/>
        </w:rPr>
        <w:t xml:space="preserve"> </w:t>
      </w:r>
      <w:r w:rsidR="001D6CD5">
        <w:rPr>
          <w:b/>
          <w:sz w:val="32"/>
          <w:szCs w:val="32"/>
        </w:rPr>
        <w:t xml:space="preserve">ΤΩΝ ΠΟΛΙΤΙΚΩΝ ΘΕΣΜΩΝ </w:t>
      </w:r>
    </w:p>
    <w:p w:rsidR="00D340C2" w:rsidRDefault="001D6CD5" w:rsidP="00D340C2">
      <w:pPr>
        <w:spacing w:before="240" w:line="276" w:lineRule="auto"/>
        <w:jc w:val="center"/>
        <w:rPr>
          <w:b/>
          <w:sz w:val="32"/>
          <w:szCs w:val="32"/>
        </w:rPr>
      </w:pPr>
      <w:r>
        <w:rPr>
          <w:b/>
          <w:sz w:val="32"/>
          <w:szCs w:val="32"/>
        </w:rPr>
        <w:t>Μια προφητική ομιλία του Αθανάσιου Κανελλόπουλου</w:t>
      </w:r>
      <w:r w:rsidR="00D340C2">
        <w:rPr>
          <w:b/>
          <w:sz w:val="32"/>
          <w:szCs w:val="32"/>
        </w:rPr>
        <w:t xml:space="preserve">, </w:t>
      </w:r>
    </w:p>
    <w:p w:rsidR="00D340C2" w:rsidRDefault="00D340C2" w:rsidP="00D340C2">
      <w:pPr>
        <w:spacing w:line="276" w:lineRule="auto"/>
        <w:jc w:val="center"/>
        <w:rPr>
          <w:b/>
          <w:sz w:val="32"/>
          <w:szCs w:val="32"/>
        </w:rPr>
      </w:pPr>
      <w:r>
        <w:rPr>
          <w:b/>
          <w:sz w:val="32"/>
          <w:szCs w:val="32"/>
        </w:rPr>
        <w:t xml:space="preserve">από το 1994, περιγράφει την εποχή μας και </w:t>
      </w:r>
    </w:p>
    <w:p w:rsidR="001D6CD5" w:rsidRPr="00100ED3" w:rsidRDefault="00D340C2" w:rsidP="00D340C2">
      <w:pPr>
        <w:spacing w:line="276" w:lineRule="auto"/>
        <w:jc w:val="center"/>
        <w:rPr>
          <w:b/>
          <w:sz w:val="32"/>
          <w:szCs w:val="32"/>
        </w:rPr>
      </w:pPr>
      <w:r>
        <w:rPr>
          <w:b/>
          <w:sz w:val="32"/>
          <w:szCs w:val="32"/>
        </w:rPr>
        <w:t>καταγράφει τη θεραπεία της</w:t>
      </w:r>
    </w:p>
    <w:p w:rsidR="001D6CD5" w:rsidRPr="00100ED3" w:rsidRDefault="001D6CD5" w:rsidP="001D6CD5">
      <w:pPr>
        <w:jc w:val="right"/>
        <w:rPr>
          <w:b/>
          <w:i/>
        </w:rPr>
      </w:pPr>
      <w:r w:rsidRPr="00100ED3">
        <w:rPr>
          <w:b/>
          <w:i/>
        </w:rPr>
        <w:t>του Δημήτρη Σιούφα</w:t>
      </w:r>
    </w:p>
    <w:p w:rsidR="001D6CD5" w:rsidRPr="00100ED3" w:rsidRDefault="001D6CD5" w:rsidP="001D6CD5">
      <w:pPr>
        <w:jc w:val="right"/>
        <w:rPr>
          <w:b/>
          <w:i/>
        </w:rPr>
      </w:pPr>
      <w:r w:rsidRPr="00100ED3">
        <w:rPr>
          <w:b/>
          <w:i/>
        </w:rPr>
        <w:t xml:space="preserve">πρώην Πρόεδρο της Βουλής των Ελλήνων  </w:t>
      </w:r>
    </w:p>
    <w:p w:rsidR="001D6CD5" w:rsidRDefault="001D6CD5" w:rsidP="001D6CD5">
      <w:pPr>
        <w:spacing w:line="276" w:lineRule="auto"/>
        <w:jc w:val="right"/>
        <w:rPr>
          <w:i/>
        </w:rPr>
      </w:pPr>
      <w:r w:rsidRPr="006A1BE7">
        <w:rPr>
          <w:i/>
        </w:rPr>
        <w:t xml:space="preserve"> </w:t>
      </w:r>
    </w:p>
    <w:p w:rsidR="001D6CD5" w:rsidRPr="00D8140C" w:rsidRDefault="001D6CD5" w:rsidP="001D6CD5">
      <w:pPr>
        <w:pStyle w:val="ad"/>
        <w:ind w:firstLine="426"/>
        <w:jc w:val="both"/>
        <w:rPr>
          <w:rFonts w:ascii="Arial" w:hAnsi="Arial" w:cs="Arial"/>
          <w:b/>
          <w:sz w:val="24"/>
          <w:szCs w:val="24"/>
        </w:rPr>
      </w:pPr>
      <w:r w:rsidRPr="00D8140C">
        <w:rPr>
          <w:rFonts w:ascii="Arial" w:hAnsi="Arial" w:cs="Arial"/>
          <w:b/>
          <w:sz w:val="24"/>
          <w:szCs w:val="24"/>
        </w:rPr>
        <w:t xml:space="preserve">Ένα κοινό πολιτικό φαινόμενο εντείνεται σχεδόν σε όλες δημοκρατίες τα τελευταία χρόνια: </w:t>
      </w:r>
    </w:p>
    <w:p w:rsidR="001D6CD5" w:rsidRPr="00D8140C" w:rsidRDefault="001D6CD5" w:rsidP="001D6CD5">
      <w:pPr>
        <w:pStyle w:val="ad"/>
        <w:jc w:val="both"/>
        <w:rPr>
          <w:rFonts w:ascii="Arial" w:hAnsi="Arial" w:cs="Arial"/>
          <w:b/>
          <w:sz w:val="24"/>
          <w:szCs w:val="24"/>
        </w:rPr>
      </w:pPr>
      <w:r w:rsidRPr="00D8140C">
        <w:rPr>
          <w:rFonts w:ascii="Arial" w:hAnsi="Arial" w:cs="Arial"/>
          <w:b/>
          <w:sz w:val="24"/>
          <w:szCs w:val="24"/>
        </w:rPr>
        <w:t>Η αποστασιοποίηση των πολιτών από τα κοινά συνδυασμένη με την αποσάθρωση πολιτικών σχηματισμών μακράς ιστορίας.</w:t>
      </w:r>
    </w:p>
    <w:p w:rsidR="001D6CD5" w:rsidRPr="00D8140C" w:rsidRDefault="001D6CD5" w:rsidP="001D6CD5">
      <w:pPr>
        <w:pStyle w:val="ad"/>
        <w:jc w:val="both"/>
        <w:rPr>
          <w:rFonts w:ascii="Arial" w:hAnsi="Arial" w:cs="Arial"/>
          <w:b/>
          <w:sz w:val="24"/>
          <w:szCs w:val="24"/>
        </w:rPr>
      </w:pPr>
      <w:r w:rsidRPr="00D8140C">
        <w:rPr>
          <w:rFonts w:ascii="Arial" w:hAnsi="Arial" w:cs="Arial"/>
          <w:b/>
          <w:sz w:val="24"/>
          <w:szCs w:val="24"/>
        </w:rPr>
        <w:t>Γενεσιουργό αίτιο φαίνεται να είναι η αντίληψη των κοινωνιών για την ηθική απαξίωση, συλλογική και ατομική, των πολιτικών θεσμών και των ενσαρκωτών τους.</w:t>
      </w:r>
    </w:p>
    <w:p w:rsidR="001D6CD5" w:rsidRPr="00D8140C" w:rsidRDefault="001D6CD5" w:rsidP="001D6CD5">
      <w:pPr>
        <w:pStyle w:val="ad"/>
        <w:jc w:val="both"/>
        <w:rPr>
          <w:rFonts w:ascii="Arial" w:hAnsi="Arial" w:cs="Arial"/>
          <w:b/>
          <w:sz w:val="24"/>
          <w:szCs w:val="24"/>
        </w:rPr>
      </w:pPr>
      <w:r w:rsidRPr="00D8140C">
        <w:rPr>
          <w:rFonts w:ascii="Arial" w:hAnsi="Arial" w:cs="Arial"/>
          <w:b/>
          <w:sz w:val="24"/>
          <w:szCs w:val="24"/>
        </w:rPr>
        <w:t>Αυτή η πραγματικότητα δεν παρουσιάστηκε αιφνιδιαστικά. Άρχισε να γίνεται αντιληπτή εδώ και τουλάχιστον δυο δεκαετίες.</w:t>
      </w:r>
    </w:p>
    <w:p w:rsidR="001D6CD5" w:rsidRPr="00D8140C" w:rsidRDefault="001D6CD5" w:rsidP="001D6CD5">
      <w:pPr>
        <w:pStyle w:val="ad"/>
        <w:jc w:val="both"/>
        <w:rPr>
          <w:rFonts w:ascii="Arial" w:hAnsi="Arial" w:cs="Arial"/>
          <w:b/>
          <w:sz w:val="24"/>
          <w:szCs w:val="24"/>
        </w:rPr>
      </w:pPr>
      <w:r w:rsidRPr="00D8140C">
        <w:rPr>
          <w:rFonts w:ascii="Arial" w:hAnsi="Arial" w:cs="Arial"/>
          <w:b/>
          <w:sz w:val="24"/>
          <w:szCs w:val="24"/>
        </w:rPr>
        <w:t>Ένας μεγάλος απών από την πολιτική ζωή της πατρίδας μας ήταν από τους πρώτους που είδαν την απαξίωση να έρχεται και μίλησαν γι’ αυτή και τη θεραπεία της.</w:t>
      </w:r>
    </w:p>
    <w:p w:rsidR="001D6CD5" w:rsidRPr="00D8140C" w:rsidRDefault="001D6CD5" w:rsidP="001D6CD5">
      <w:pPr>
        <w:pStyle w:val="ad"/>
        <w:jc w:val="both"/>
        <w:rPr>
          <w:rFonts w:ascii="Arial" w:hAnsi="Arial" w:cs="Arial"/>
          <w:b/>
          <w:sz w:val="24"/>
          <w:szCs w:val="24"/>
        </w:rPr>
      </w:pPr>
      <w:r>
        <w:rPr>
          <w:rFonts w:ascii="Arial" w:hAnsi="Arial" w:cs="Arial"/>
          <w:b/>
          <w:sz w:val="24"/>
          <w:szCs w:val="24"/>
        </w:rPr>
        <w:t xml:space="preserve">Επιτρέψτε μου να αναφερθώ σε αυτόν </w:t>
      </w:r>
      <w:r w:rsidRPr="00D8140C">
        <w:rPr>
          <w:rFonts w:ascii="Arial" w:hAnsi="Arial" w:cs="Arial"/>
          <w:b/>
          <w:sz w:val="24"/>
          <w:szCs w:val="24"/>
        </w:rPr>
        <w:t>με τα δικά του λόγια:</w:t>
      </w:r>
    </w:p>
    <w:p w:rsidR="001D6CD5" w:rsidRPr="002615A1" w:rsidRDefault="001D6CD5" w:rsidP="001D6CD5">
      <w:pPr>
        <w:pStyle w:val="aa"/>
        <w:widowControl w:val="0"/>
        <w:numPr>
          <w:ilvl w:val="0"/>
          <w:numId w:val="43"/>
        </w:numPr>
        <w:autoSpaceDE w:val="0"/>
        <w:autoSpaceDN w:val="0"/>
        <w:adjustRightInd w:val="0"/>
        <w:spacing w:after="240" w:line="240" w:lineRule="auto"/>
        <w:ind w:left="0" w:hanging="425"/>
        <w:jc w:val="both"/>
        <w:rPr>
          <w:rFonts w:ascii="Arial" w:hAnsi="Arial" w:cs="Arial"/>
          <w:sz w:val="24"/>
          <w:szCs w:val="24"/>
        </w:rPr>
      </w:pPr>
      <w:r w:rsidRPr="002615A1">
        <w:rPr>
          <w:rFonts w:ascii="Arial" w:hAnsi="Arial" w:cs="Arial"/>
          <w:sz w:val="24"/>
          <w:szCs w:val="24"/>
        </w:rPr>
        <w:t xml:space="preserve">Η κρίση στην πολιτική, αν δεν είναι πάντοτε πρωτογενές αίτιο, είναι όμως βαθύτατη και συνεχώς γενικεύεται. Ίσως, μπροστά στα μεγάλα και επείγοντα προβλήματα που αντιμετωπίζει την κρίσιμη τούτη ώρα ο τόπος, εξωτερική απομόνωση, εθνικές απειλές, οικονομική κατάρρευση, τα θέματα του ηθικού επανεξοπλισμού της πολιτικής να φαίνονται ήσσονος σημασίας, να θεωρούνται μικρά. </w:t>
      </w:r>
    </w:p>
    <w:p w:rsidR="001D6CD5" w:rsidRPr="002615A1" w:rsidRDefault="001D6CD5" w:rsidP="001D6CD5">
      <w:pPr>
        <w:pStyle w:val="aa"/>
        <w:widowControl w:val="0"/>
        <w:numPr>
          <w:ilvl w:val="0"/>
          <w:numId w:val="43"/>
        </w:numPr>
        <w:autoSpaceDE w:val="0"/>
        <w:autoSpaceDN w:val="0"/>
        <w:adjustRightInd w:val="0"/>
        <w:spacing w:after="240" w:line="240" w:lineRule="auto"/>
        <w:ind w:left="0" w:hanging="425"/>
        <w:jc w:val="both"/>
        <w:rPr>
          <w:rFonts w:ascii="Arial" w:hAnsi="Arial" w:cs="Arial"/>
          <w:sz w:val="24"/>
          <w:szCs w:val="24"/>
        </w:rPr>
      </w:pPr>
      <w:r w:rsidRPr="002615A1">
        <w:rPr>
          <w:rFonts w:ascii="Arial" w:hAnsi="Arial" w:cs="Arial"/>
          <w:sz w:val="24"/>
          <w:szCs w:val="24"/>
        </w:rPr>
        <w:t xml:space="preserve">Όπως ορθά διαπίστωνε ο Malraux, δεν μπορεί να υπάρξει πολιτική χωρίς ηθική. Επί πλέον γιατί η σύγχρονη δοκιμασία της πολιτικής, που τείνει σε δοκιμασία της δημοκρατίας, οφείλεται σε σκόπιμες υπερβολές κατά της ηθικής μας συμπεριφοράς, υπαγορευόμενες πολλές φορές από ύποπτα οικονομικά συμφέροντα ή δογματικές προκαταλήψεις. Ζούμε σε μια εποχή που καλλιεργείται η πολιτική απάθεια και ωθείται σε πολιτική αντιπάθεια. </w:t>
      </w:r>
    </w:p>
    <w:p w:rsidR="001D6CD5" w:rsidRPr="002615A1" w:rsidRDefault="001D6CD5" w:rsidP="001D6CD5">
      <w:pPr>
        <w:pStyle w:val="aa"/>
        <w:widowControl w:val="0"/>
        <w:numPr>
          <w:ilvl w:val="0"/>
          <w:numId w:val="43"/>
        </w:numPr>
        <w:autoSpaceDE w:val="0"/>
        <w:autoSpaceDN w:val="0"/>
        <w:adjustRightInd w:val="0"/>
        <w:spacing w:before="240" w:after="240"/>
        <w:ind w:left="0" w:hanging="426"/>
        <w:jc w:val="both"/>
        <w:rPr>
          <w:rFonts w:ascii="Arial" w:hAnsi="Arial" w:cs="Arial"/>
          <w:sz w:val="24"/>
          <w:szCs w:val="24"/>
        </w:rPr>
      </w:pPr>
      <w:r w:rsidRPr="002615A1">
        <w:rPr>
          <w:rFonts w:ascii="Arial" w:hAnsi="Arial" w:cs="Arial"/>
          <w:sz w:val="24"/>
          <w:szCs w:val="24"/>
        </w:rPr>
        <w:t xml:space="preserve">Πιο ουσιαστική γίνεται αυτή η παλινόρθωση του ανθρώπου, όταν επιτύχομε να κάνομε τη συμμετοχή του ανθρώπου στο δημόσιο βίο, πιο προσωπική, πιο αυθόρμητη, πιο υπεύθυνη, πιο συναισθηματική. Αυτό σημαίνει συστηματική προώθηση της βαθμιαίας χειραφέτησης από τη συγκεντρωτική εξουσία. </w:t>
      </w:r>
    </w:p>
    <w:p w:rsidR="001D6CD5" w:rsidRPr="002615A1" w:rsidRDefault="001D6CD5" w:rsidP="001D6CD5">
      <w:pPr>
        <w:pStyle w:val="aa"/>
        <w:spacing w:before="240" w:after="240"/>
        <w:ind w:left="0"/>
        <w:jc w:val="both"/>
        <w:rPr>
          <w:rFonts w:ascii="Arial" w:hAnsi="Arial" w:cs="Arial"/>
          <w:sz w:val="24"/>
          <w:szCs w:val="24"/>
        </w:rPr>
      </w:pPr>
      <w:r w:rsidRPr="002615A1">
        <w:rPr>
          <w:rFonts w:ascii="Arial" w:hAnsi="Arial" w:cs="Arial"/>
          <w:sz w:val="24"/>
          <w:szCs w:val="24"/>
        </w:rPr>
        <w:t>Στο πλαίσιο της</w:t>
      </w:r>
      <w:r w:rsidRPr="002615A1">
        <w:rPr>
          <w:rFonts w:ascii="Arial" w:hAnsi="Arial" w:cs="Arial"/>
          <w:b/>
          <w:sz w:val="24"/>
          <w:szCs w:val="24"/>
        </w:rPr>
        <w:t xml:space="preserve"> μακροδημοκρατίας</w:t>
      </w:r>
      <w:r w:rsidRPr="002615A1">
        <w:rPr>
          <w:rFonts w:ascii="Arial" w:hAnsi="Arial" w:cs="Arial"/>
          <w:sz w:val="24"/>
          <w:szCs w:val="24"/>
        </w:rPr>
        <w:t xml:space="preserve"> υπάρχει τάση να ευδοκιμούν τώρα και να προάγονται </w:t>
      </w:r>
      <w:r w:rsidRPr="002615A1">
        <w:rPr>
          <w:rFonts w:ascii="Arial" w:hAnsi="Arial" w:cs="Arial"/>
          <w:b/>
          <w:sz w:val="24"/>
          <w:szCs w:val="24"/>
        </w:rPr>
        <w:t>οι</w:t>
      </w:r>
      <w:r w:rsidRPr="002615A1">
        <w:rPr>
          <w:rFonts w:ascii="Arial" w:hAnsi="Arial" w:cs="Arial"/>
          <w:sz w:val="24"/>
          <w:szCs w:val="24"/>
        </w:rPr>
        <w:t xml:space="preserve"> </w:t>
      </w:r>
      <w:r w:rsidRPr="002615A1">
        <w:rPr>
          <w:rFonts w:ascii="Arial" w:hAnsi="Arial" w:cs="Arial"/>
          <w:b/>
          <w:sz w:val="24"/>
          <w:szCs w:val="24"/>
        </w:rPr>
        <w:t>μικροδημοκρατίες</w:t>
      </w:r>
      <w:r w:rsidRPr="002615A1">
        <w:rPr>
          <w:rFonts w:ascii="Arial" w:hAnsi="Arial" w:cs="Arial"/>
          <w:sz w:val="24"/>
          <w:szCs w:val="24"/>
        </w:rPr>
        <w:t xml:space="preserve"> και αντί </w:t>
      </w:r>
      <w:r w:rsidRPr="002615A1">
        <w:rPr>
          <w:rFonts w:ascii="Arial" w:hAnsi="Arial" w:cs="Arial"/>
          <w:b/>
          <w:sz w:val="24"/>
          <w:szCs w:val="24"/>
        </w:rPr>
        <w:t>των</w:t>
      </w:r>
      <w:r w:rsidRPr="002615A1">
        <w:rPr>
          <w:rFonts w:ascii="Arial" w:hAnsi="Arial" w:cs="Arial"/>
          <w:sz w:val="24"/>
          <w:szCs w:val="24"/>
        </w:rPr>
        <w:t xml:space="preserve"> </w:t>
      </w:r>
      <w:r w:rsidRPr="002615A1">
        <w:rPr>
          <w:rFonts w:ascii="Arial" w:hAnsi="Arial" w:cs="Arial"/>
          <w:b/>
          <w:sz w:val="24"/>
          <w:szCs w:val="24"/>
        </w:rPr>
        <w:t>μακροαποφάσεων</w:t>
      </w:r>
      <w:r w:rsidRPr="002615A1">
        <w:rPr>
          <w:rFonts w:ascii="Arial" w:hAnsi="Arial" w:cs="Arial"/>
          <w:sz w:val="24"/>
          <w:szCs w:val="24"/>
        </w:rPr>
        <w:t xml:space="preserve"> </w:t>
      </w:r>
      <w:r w:rsidRPr="002615A1">
        <w:rPr>
          <w:rFonts w:ascii="Arial" w:hAnsi="Arial" w:cs="Arial"/>
          <w:b/>
          <w:sz w:val="24"/>
          <w:szCs w:val="24"/>
        </w:rPr>
        <w:t>οι</w:t>
      </w:r>
      <w:r w:rsidRPr="002615A1">
        <w:rPr>
          <w:rFonts w:ascii="Arial" w:hAnsi="Arial" w:cs="Arial"/>
          <w:sz w:val="24"/>
          <w:szCs w:val="24"/>
        </w:rPr>
        <w:t xml:space="preserve"> </w:t>
      </w:r>
      <w:r w:rsidRPr="002615A1">
        <w:rPr>
          <w:rFonts w:ascii="Arial" w:hAnsi="Arial" w:cs="Arial"/>
          <w:b/>
          <w:sz w:val="24"/>
          <w:szCs w:val="24"/>
        </w:rPr>
        <w:t>μικροαποφάσεις</w:t>
      </w:r>
      <w:r w:rsidRPr="002615A1">
        <w:rPr>
          <w:rFonts w:ascii="Arial" w:hAnsi="Arial" w:cs="Arial"/>
          <w:sz w:val="24"/>
          <w:szCs w:val="24"/>
        </w:rPr>
        <w:t>. Η θέληση να μετάσχεις, αντί να αντιπροσωπεύεσαι, να θεμελιώνεις το μέλλον σου αντί να το υφίστασαι. Σ' αυτό το πλαίσιο επιθυμεί να τοποθετήσει η Ν.Δ. τον άνθρωπο. Η ψευδώνυμη αποκέντρωση δεν είναι αποκέντρωση. Είναι απλώς ανακατανομή της κομματικής εξουσίας. Με το ίδιο πνεύμα ενθαρρύνει τα τοπικά ψηφίσματα.</w:t>
      </w:r>
    </w:p>
    <w:p w:rsidR="001D6CD5" w:rsidRPr="002615A1" w:rsidRDefault="001D6CD5" w:rsidP="001D6CD5">
      <w:pPr>
        <w:pStyle w:val="aa"/>
        <w:widowControl w:val="0"/>
        <w:numPr>
          <w:ilvl w:val="0"/>
          <w:numId w:val="43"/>
        </w:numPr>
        <w:autoSpaceDE w:val="0"/>
        <w:autoSpaceDN w:val="0"/>
        <w:adjustRightInd w:val="0"/>
        <w:spacing w:before="240" w:after="240"/>
        <w:ind w:left="0" w:hanging="426"/>
        <w:jc w:val="both"/>
        <w:rPr>
          <w:rFonts w:ascii="Arial" w:hAnsi="Arial" w:cs="Arial"/>
          <w:sz w:val="24"/>
          <w:szCs w:val="24"/>
        </w:rPr>
      </w:pPr>
      <w:r w:rsidRPr="002615A1">
        <w:rPr>
          <w:rFonts w:ascii="Arial" w:hAnsi="Arial" w:cs="Arial"/>
          <w:sz w:val="24"/>
          <w:szCs w:val="24"/>
        </w:rPr>
        <w:t xml:space="preserve">Ουσιώδης προϋπόθεση για την ηθικοποίηση του πολιτικού και δημόσιου βίου </w:t>
      </w:r>
      <w:r w:rsidRPr="002615A1">
        <w:rPr>
          <w:rFonts w:ascii="Arial" w:hAnsi="Arial" w:cs="Arial"/>
          <w:sz w:val="24"/>
          <w:szCs w:val="24"/>
        </w:rPr>
        <w:lastRenderedPageBreak/>
        <w:t>είναι η ελευθέρωση του ανθρώπου από τη δημοσιοποίηση και κοινωνικοποίηση του εσωτερικού του κόσμου και της ιδιωτικής ζωής, από την αλλοτρίωση και το άδειασμα της ανθρώπινης εσωτερικότητας και την ερήμωσή της, τη μεγαλύτερη πτώχευση που γνώρισε ποτέ ο κόσμος. Η ανάγκη απαλλαγής από τις συνέπειες του ηθικού αυτού αυταρχισμού κάνουν επιτακτική την ανάγκη της θέσπισης δικαίου του ιδιωτικού βίου.</w:t>
      </w:r>
    </w:p>
    <w:p w:rsidR="001D6CD5" w:rsidRPr="002615A1" w:rsidRDefault="001D6CD5" w:rsidP="001D6CD5">
      <w:pPr>
        <w:pStyle w:val="aa"/>
        <w:widowControl w:val="0"/>
        <w:numPr>
          <w:ilvl w:val="0"/>
          <w:numId w:val="43"/>
        </w:numPr>
        <w:autoSpaceDE w:val="0"/>
        <w:autoSpaceDN w:val="0"/>
        <w:adjustRightInd w:val="0"/>
        <w:spacing w:before="240" w:after="240"/>
        <w:ind w:left="0" w:hanging="426"/>
        <w:jc w:val="both"/>
        <w:rPr>
          <w:rFonts w:ascii="Arial" w:hAnsi="Arial" w:cs="Arial"/>
          <w:sz w:val="24"/>
          <w:szCs w:val="24"/>
        </w:rPr>
      </w:pPr>
      <w:r w:rsidRPr="002615A1">
        <w:rPr>
          <w:rFonts w:ascii="Arial" w:hAnsi="Arial" w:cs="Arial"/>
          <w:sz w:val="24"/>
          <w:szCs w:val="24"/>
        </w:rPr>
        <w:t xml:space="preserve">Η Ν.Δ. πιστεύει ακράδαvτα ότι μόνον αν αποκατασταθεί η πολιτική αξιοπιστία έμπρακτα και θαρραλέα, θα υπάρξει επικοινωνία με το λαό και ανάκτηση της εμπιστοσύνης του. Για το λόγο αυτό: Πρέπει να υπάρξει συνέχεια λόγων και έργων, συνέπεια μεταξύ λόγων και έργων, ειλικρίνεια στις τιθέμενες ενώπιον του λαού προτάσεις και θαρραλέα άρνηση υποσχέσεων, που δεν υπάρχουν οι προϋποθέσεις να τηρηθούν. </w:t>
      </w:r>
    </w:p>
    <w:p w:rsidR="001D6CD5" w:rsidRPr="002615A1" w:rsidRDefault="001D6CD5" w:rsidP="001D6CD5">
      <w:pPr>
        <w:pStyle w:val="aa"/>
        <w:spacing w:before="240" w:after="240"/>
        <w:ind w:left="0"/>
        <w:jc w:val="both"/>
        <w:rPr>
          <w:rFonts w:ascii="Arial" w:hAnsi="Arial" w:cs="Arial"/>
          <w:sz w:val="24"/>
          <w:szCs w:val="24"/>
        </w:rPr>
      </w:pPr>
      <w:r w:rsidRPr="002615A1">
        <w:rPr>
          <w:rFonts w:ascii="Arial" w:hAnsi="Arial" w:cs="Arial"/>
          <w:sz w:val="24"/>
          <w:szCs w:val="24"/>
        </w:rPr>
        <w:t xml:space="preserve">Η αξιοπιστία στηρίζεται στον υπεύθυνο πολιτικό λόγο, που αποστρέφεται τις δημαγωγίες, τους λαϊκισμούς, την άμετρη πολιτική υποσχεσιολογία χωρίς αντίκρισμα και το άμεσο βραχυχρόνιο πολιτικό όφελος σε βάρος του μέλλοντος του λαού και του έθνους. </w:t>
      </w:r>
    </w:p>
    <w:p w:rsidR="001D6CD5" w:rsidRPr="002615A1" w:rsidRDefault="001D6CD5" w:rsidP="001D6CD5">
      <w:pPr>
        <w:pStyle w:val="aa"/>
        <w:widowControl w:val="0"/>
        <w:numPr>
          <w:ilvl w:val="0"/>
          <w:numId w:val="43"/>
        </w:numPr>
        <w:autoSpaceDE w:val="0"/>
        <w:autoSpaceDN w:val="0"/>
        <w:adjustRightInd w:val="0"/>
        <w:spacing w:before="240" w:after="240"/>
        <w:ind w:left="0" w:hanging="426"/>
        <w:jc w:val="both"/>
        <w:rPr>
          <w:rFonts w:ascii="Arial" w:hAnsi="Arial" w:cs="Arial"/>
          <w:sz w:val="24"/>
          <w:szCs w:val="24"/>
        </w:rPr>
      </w:pPr>
      <w:r w:rsidRPr="002615A1">
        <w:rPr>
          <w:rFonts w:ascii="Arial" w:hAnsi="Arial" w:cs="Arial"/>
          <w:sz w:val="24"/>
          <w:szCs w:val="24"/>
        </w:rPr>
        <w:t xml:space="preserve">Πριν από όλα θα ενθαρρύνει και θα ενισχύσει παντού τις συνθήκες της άμιλλας και του έλλογου ανταγωνισμού. Ο ανταγωνισμός προϋποθέτει προπαρασκευή, γνώσεις, συγκριτική αντιπαράθεση και προ παντός καθημερινή επαγρύπνηση, ανησυχία, αγωνία. Είναι ανάγκη θα θέσομε αμέσως τέρμα στην εποχή της ήσσονος προσπάθειας, του εύκολου ανεβάσματος, της άκοπης επικράτησης. Ο έλλογος ανταγωνισμός είναι αναγκαστικά καρπός της ελευθερίας και όρος της ευημερίας. </w:t>
      </w:r>
    </w:p>
    <w:p w:rsidR="001D6CD5" w:rsidRPr="002615A1" w:rsidRDefault="001D6CD5" w:rsidP="001D6CD5">
      <w:pPr>
        <w:pStyle w:val="aa"/>
        <w:spacing w:before="240" w:after="240"/>
        <w:ind w:left="0"/>
        <w:jc w:val="both"/>
        <w:rPr>
          <w:rFonts w:ascii="Arial" w:hAnsi="Arial" w:cs="Arial"/>
          <w:sz w:val="24"/>
          <w:szCs w:val="24"/>
        </w:rPr>
      </w:pPr>
      <w:r w:rsidRPr="002615A1">
        <w:rPr>
          <w:rFonts w:ascii="Arial" w:hAnsi="Arial" w:cs="Arial"/>
          <w:sz w:val="24"/>
          <w:szCs w:val="24"/>
        </w:rPr>
        <w:t>Ο έντιμος ανταγωνισμός είναι η ενθάρρυνση των νέων μας για την καθημερινή πάλη. Η αντικατάστασή του με την ευνοιοκρατία, με τον νεποτισμό, με τον κομματικό πατριωτισμό, οδηγεί στην απογοήτευση, στην εγκατάλειψη της προσπάθειας, στον αναχωρητισμό ή στη διάθεση εκδίκησης της κοινωνίας.</w:t>
      </w:r>
    </w:p>
    <w:p w:rsidR="001D6CD5" w:rsidRPr="002615A1" w:rsidRDefault="001D6CD5" w:rsidP="001D6CD5">
      <w:pPr>
        <w:pStyle w:val="aa"/>
        <w:widowControl w:val="0"/>
        <w:numPr>
          <w:ilvl w:val="0"/>
          <w:numId w:val="43"/>
        </w:numPr>
        <w:autoSpaceDE w:val="0"/>
        <w:autoSpaceDN w:val="0"/>
        <w:adjustRightInd w:val="0"/>
        <w:spacing w:before="240" w:after="240"/>
        <w:ind w:left="0" w:hanging="426"/>
        <w:jc w:val="both"/>
        <w:rPr>
          <w:rFonts w:ascii="Arial" w:hAnsi="Arial" w:cs="Arial"/>
          <w:sz w:val="24"/>
          <w:szCs w:val="24"/>
        </w:rPr>
      </w:pPr>
      <w:r w:rsidRPr="002615A1">
        <w:rPr>
          <w:rFonts w:ascii="Arial" w:hAnsi="Arial" w:cs="Arial"/>
          <w:sz w:val="24"/>
          <w:szCs w:val="24"/>
        </w:rPr>
        <w:t xml:space="preserve">Στο πλαίσιο των επιδιώξεων ηθικής επαναπροσανατολισμού, η Ν.Δ. ξεκινά από την ανανέωση, εκσυγχρονισμό και πλήρη εκδημοκρατισμό του κόμματος. Ένα κόμμα όπου ο πολίτης θα είναι ενεργός συνομιλητής, τα μέλη θα συμμετέχουν στην οργάνωση, στις διαδικασίες και στην υπόδειξη των υποψηφίων αντιπροσώπων του λαού, ο βουλευτής θα έχει κατά κανόνα ελευθερία γνώμης και ψήφου κατά συνείδηση, η αξιοκρατία θα είναι το κύριο κριτήριο των αποφάσεών του και θα αποτελεί ιδιώνυμο αδίκημα η παρέμβαση υπέρ κομματικής πελατείας. </w:t>
      </w:r>
    </w:p>
    <w:p w:rsidR="001D6CD5" w:rsidRPr="002615A1" w:rsidRDefault="001D6CD5" w:rsidP="001D6CD5">
      <w:pPr>
        <w:pStyle w:val="aa"/>
        <w:widowControl w:val="0"/>
        <w:numPr>
          <w:ilvl w:val="0"/>
          <w:numId w:val="43"/>
        </w:numPr>
        <w:tabs>
          <w:tab w:val="left" w:pos="700"/>
          <w:tab w:val="left" w:pos="9283"/>
        </w:tabs>
        <w:autoSpaceDE w:val="0"/>
        <w:autoSpaceDN w:val="0"/>
        <w:adjustRightInd w:val="0"/>
        <w:spacing w:before="240" w:after="240"/>
        <w:ind w:left="0" w:hanging="426"/>
        <w:jc w:val="both"/>
        <w:rPr>
          <w:rFonts w:ascii="Arial" w:hAnsi="Arial" w:cs="Arial"/>
          <w:b/>
          <w:sz w:val="24"/>
          <w:szCs w:val="24"/>
        </w:rPr>
      </w:pPr>
      <w:r w:rsidRPr="002615A1">
        <w:rPr>
          <w:rFonts w:ascii="Arial" w:hAnsi="Arial" w:cs="Arial"/>
          <w:b/>
          <w:sz w:val="24"/>
          <w:szCs w:val="24"/>
        </w:rPr>
        <w:t xml:space="preserve">Ζητούμε όχι τον άνθρωπο της επιτυχίας, αλλά την επιτυχία του ανθρώπου.  </w:t>
      </w:r>
    </w:p>
    <w:p w:rsidR="001D6CD5" w:rsidRPr="002615A1" w:rsidRDefault="001D6CD5" w:rsidP="001D6CD5">
      <w:pPr>
        <w:pStyle w:val="aa"/>
        <w:widowControl w:val="0"/>
        <w:numPr>
          <w:ilvl w:val="0"/>
          <w:numId w:val="43"/>
        </w:numPr>
        <w:tabs>
          <w:tab w:val="left" w:pos="700"/>
          <w:tab w:val="left" w:pos="1430"/>
          <w:tab w:val="left" w:pos="9283"/>
          <w:tab w:val="right" w:pos="9681"/>
        </w:tabs>
        <w:autoSpaceDE w:val="0"/>
        <w:autoSpaceDN w:val="0"/>
        <w:adjustRightInd w:val="0"/>
        <w:spacing w:before="240" w:after="240"/>
        <w:ind w:left="0" w:hanging="426"/>
        <w:jc w:val="both"/>
        <w:rPr>
          <w:rFonts w:ascii="Arial" w:hAnsi="Arial" w:cs="Arial"/>
          <w:sz w:val="24"/>
          <w:szCs w:val="24"/>
        </w:rPr>
      </w:pPr>
      <w:r w:rsidRPr="002615A1">
        <w:rPr>
          <w:rFonts w:ascii="Arial" w:hAnsi="Arial" w:cs="Arial"/>
          <w:sz w:val="24"/>
          <w:szCs w:val="24"/>
        </w:rPr>
        <w:t>Η διαμόρφωση υγιούς πολιτικής συμπεριφοράς συνδέεται με την προβολή στον ελληνικό λαό ενός ενοποιητικού και κινητήριου ιδανικού, που θα βοηθήσει στην αντικατάσταση του εγώ με το εμείς και στη στενότερη σύνδεση του πολίτη με τα συλλογικά προβλήματα όλης της χώρας. Κέντρο ενός τέτοιου ιδανικού θα είναι βέβαια η πολυδιάστατη οικονομική και κοινωνική ανάπτυξη. Μια οικονομία που θα υπηρετεί τον άνθρωπο και όχι άνθρωποι που θα υπηρετούν την οικονομία. Ένα κράτος που θα βοηθά τους πολίτες να δημιουργούν και όχι ένα κράτος που</w:t>
      </w:r>
      <w:r w:rsidRPr="002615A1">
        <w:rPr>
          <w:rFonts w:ascii="Arial" w:hAnsi="Arial" w:cs="Arial"/>
          <w:i/>
          <w:iCs/>
          <w:sz w:val="24"/>
          <w:szCs w:val="24"/>
        </w:rPr>
        <w:t xml:space="preserve"> </w:t>
      </w:r>
      <w:r w:rsidRPr="002615A1">
        <w:rPr>
          <w:rFonts w:ascii="Arial" w:hAnsi="Arial" w:cs="Arial"/>
          <w:sz w:val="24"/>
          <w:szCs w:val="24"/>
        </w:rPr>
        <w:t xml:space="preserve">θα αντικαθιστά τους πολίτες. Στην ουσία η μεγιστοποίηση της εθνικής ευτυχίας </w:t>
      </w:r>
      <w:r w:rsidRPr="002615A1">
        <w:rPr>
          <w:rFonts w:ascii="Arial" w:hAnsi="Arial" w:cs="Arial"/>
          <w:sz w:val="24"/>
          <w:szCs w:val="24"/>
        </w:rPr>
        <w:lastRenderedPageBreak/>
        <w:t xml:space="preserve">και όχι απλώς η μεγιστοποίηση του εισοδήματος θα είναι ο στόχος. Ειλικρινής στροφή στον ανθρωπισμό. </w:t>
      </w:r>
      <w:r w:rsidRPr="002615A1">
        <w:rPr>
          <w:rFonts w:ascii="Arial" w:hAnsi="Arial" w:cs="Arial"/>
          <w:b/>
          <w:sz w:val="24"/>
          <w:szCs w:val="24"/>
        </w:rPr>
        <w:t>Είναι καιρός να επανανθρωποποιήσουμε τον άνθρωπο</w:t>
      </w:r>
      <w:r w:rsidRPr="002615A1">
        <w:rPr>
          <w:rFonts w:ascii="Arial" w:hAnsi="Arial" w:cs="Arial"/>
          <w:sz w:val="24"/>
          <w:szCs w:val="24"/>
        </w:rPr>
        <w:t>. Οι λαστιχένιες θηλές της προοδευτικοφανούς φιλοσοφίας κάνουν την κοινωνία σαρκοβόρα.</w:t>
      </w:r>
    </w:p>
    <w:p w:rsidR="001D6CD5" w:rsidRPr="002615A1" w:rsidRDefault="001D6CD5" w:rsidP="001D6CD5">
      <w:pPr>
        <w:pStyle w:val="aa"/>
        <w:widowControl w:val="0"/>
        <w:numPr>
          <w:ilvl w:val="0"/>
          <w:numId w:val="43"/>
        </w:numPr>
        <w:tabs>
          <w:tab w:val="left" w:pos="700"/>
          <w:tab w:val="left" w:pos="1161"/>
          <w:tab w:val="left" w:pos="1430"/>
          <w:tab w:val="left" w:pos="9283"/>
          <w:tab w:val="right" w:pos="9681"/>
        </w:tabs>
        <w:autoSpaceDE w:val="0"/>
        <w:autoSpaceDN w:val="0"/>
        <w:adjustRightInd w:val="0"/>
        <w:spacing w:before="240" w:after="240"/>
        <w:ind w:left="0" w:hanging="426"/>
        <w:jc w:val="both"/>
        <w:rPr>
          <w:rFonts w:ascii="Arial" w:hAnsi="Arial" w:cs="Arial"/>
          <w:sz w:val="24"/>
          <w:szCs w:val="24"/>
        </w:rPr>
      </w:pPr>
      <w:r w:rsidRPr="002615A1">
        <w:rPr>
          <w:rFonts w:ascii="Arial" w:hAnsi="Arial" w:cs="Arial"/>
          <w:sz w:val="24"/>
          <w:szCs w:val="24"/>
        </w:rPr>
        <w:t xml:space="preserve">Ο εκσυγχρονισμός της πολιτικής συμπεριφοράς επιβάλλεται να προσανατολισθεί στην ιδέα ότι δεν υπάρχει πιά εγωκεντρική και μονοπωλιακή άσκηση της εξουσίας. Δεν είναι μόνο η πλειοψηφία, στην οποία ανήκει η κρατική εξουσία. Ανάλογο μερίδιο ανήκει στην αντιπολίτευση, στους συνδικαλιστικούς και πνευματικούς φορείς αλλά και στους υπερκρατικούς οργανισμούς, με τους οποίους η χώρα συνεργάζεται ή εντάσσεται. </w:t>
      </w:r>
    </w:p>
    <w:p w:rsidR="001D6CD5" w:rsidRPr="002615A1" w:rsidRDefault="001D6CD5" w:rsidP="001D6CD5">
      <w:pPr>
        <w:pStyle w:val="aa"/>
        <w:widowControl w:val="0"/>
        <w:numPr>
          <w:ilvl w:val="0"/>
          <w:numId w:val="43"/>
        </w:numPr>
        <w:tabs>
          <w:tab w:val="left" w:pos="700"/>
          <w:tab w:val="left" w:pos="1161"/>
          <w:tab w:val="left" w:pos="1430"/>
          <w:tab w:val="left" w:pos="9283"/>
          <w:tab w:val="right" w:pos="9681"/>
        </w:tabs>
        <w:autoSpaceDE w:val="0"/>
        <w:autoSpaceDN w:val="0"/>
        <w:adjustRightInd w:val="0"/>
        <w:spacing w:before="240" w:after="240"/>
        <w:ind w:left="0" w:hanging="426"/>
        <w:jc w:val="both"/>
        <w:rPr>
          <w:rFonts w:ascii="Arial" w:hAnsi="Arial" w:cs="Arial"/>
          <w:sz w:val="24"/>
          <w:szCs w:val="24"/>
        </w:rPr>
      </w:pPr>
      <w:r w:rsidRPr="002615A1">
        <w:rPr>
          <w:rFonts w:ascii="Arial" w:hAnsi="Arial" w:cs="Arial"/>
          <w:sz w:val="24"/>
          <w:szCs w:val="24"/>
        </w:rPr>
        <w:t xml:space="preserve">Ηθική επανάσταση στο δημόσιο βίο και πραγματική χειραφέτηση του ανθρώπου θα ήταν το ξεπέρασμα του χωρισμού σε ετικέτες, που διασπούν την κοινωνική συνοχή, καλλιεργούν τους δημαγωγικούς λαϊκισμούς και εμπνέουν πάθη που παρακωλύουν τη συνεργασία των κομμάτων. Ο χωρισμός μας σε ετικέτες δεξιών και αριστερών, όπως ορθά τονίζει ο ιδρυτής της Ν.Δ Κωνσταντίνος Καραμανλής είναι ψευδώνυμος, αν έχει την έννοια ότι οι πρώτοι είναι οπισθοδρομικοί και συντηρητικοί, οι δεύτεροι προοδευτικοί και καινοτόμοι. Περίσσευαν στην Ελλάδα οι δημαγωγικοί λαϊκίστικοι χαρακτηρισμοί: λαϊκός - αντιλαϊκός, προοδευτικός – αντιδραστικός, δημοκρατικός και φασίστας, πατριώτης και προδότης. </w:t>
      </w:r>
    </w:p>
    <w:p w:rsidR="001D6CD5" w:rsidRPr="002615A1" w:rsidRDefault="001D6CD5" w:rsidP="001D6CD5">
      <w:pPr>
        <w:pStyle w:val="aa"/>
        <w:widowControl w:val="0"/>
        <w:numPr>
          <w:ilvl w:val="0"/>
          <w:numId w:val="43"/>
        </w:numPr>
        <w:tabs>
          <w:tab w:val="left" w:pos="700"/>
          <w:tab w:val="left" w:pos="1161"/>
          <w:tab w:val="left" w:pos="1382"/>
          <w:tab w:val="left" w:pos="1430"/>
          <w:tab w:val="left" w:pos="9283"/>
          <w:tab w:val="right" w:pos="9681"/>
        </w:tabs>
        <w:autoSpaceDE w:val="0"/>
        <w:autoSpaceDN w:val="0"/>
        <w:adjustRightInd w:val="0"/>
        <w:spacing w:before="240" w:after="240"/>
        <w:ind w:left="0" w:hanging="426"/>
        <w:jc w:val="both"/>
        <w:rPr>
          <w:rFonts w:ascii="Arial" w:hAnsi="Arial" w:cs="Arial"/>
          <w:sz w:val="24"/>
          <w:szCs w:val="24"/>
        </w:rPr>
      </w:pPr>
      <w:r w:rsidRPr="002615A1">
        <w:rPr>
          <w:rFonts w:ascii="Arial" w:hAnsi="Arial" w:cs="Arial"/>
          <w:sz w:val="24"/>
          <w:szCs w:val="24"/>
        </w:rPr>
        <w:t xml:space="preserve">Εγγύηση της τήρησης των αρχών αυτών είναι ο ριζοσπαστικός φιλελευθερισμός.  </w:t>
      </w:r>
    </w:p>
    <w:p w:rsidR="001D6CD5" w:rsidRPr="002615A1" w:rsidRDefault="001D6CD5" w:rsidP="001D6CD5">
      <w:pPr>
        <w:pStyle w:val="aa"/>
        <w:widowControl w:val="0"/>
        <w:numPr>
          <w:ilvl w:val="0"/>
          <w:numId w:val="43"/>
        </w:numPr>
        <w:tabs>
          <w:tab w:val="left" w:pos="700"/>
          <w:tab w:val="left" w:pos="1161"/>
          <w:tab w:val="left" w:pos="1430"/>
          <w:tab w:val="left" w:pos="9283"/>
          <w:tab w:val="right" w:pos="9681"/>
        </w:tabs>
        <w:autoSpaceDE w:val="0"/>
        <w:autoSpaceDN w:val="0"/>
        <w:adjustRightInd w:val="0"/>
        <w:spacing w:before="240" w:after="240"/>
        <w:ind w:left="0" w:hanging="426"/>
        <w:jc w:val="both"/>
        <w:rPr>
          <w:rFonts w:ascii="Arial" w:hAnsi="Arial" w:cs="Arial"/>
          <w:sz w:val="24"/>
          <w:szCs w:val="24"/>
        </w:rPr>
      </w:pPr>
      <w:r w:rsidRPr="002615A1">
        <w:rPr>
          <w:rFonts w:ascii="Arial" w:hAnsi="Arial" w:cs="Arial"/>
          <w:sz w:val="24"/>
          <w:szCs w:val="24"/>
        </w:rPr>
        <w:t>Στο σύγχρονο κόσμο η μόνη θεμιτή ιδεολογία είναι ο αντιδoγματισμός. Στην Ελλάδα κινδυνεύομε από πνευματική αγκύλωση. Ο ιδεολογικός απολυταρχισμός έγινε ολοκληρωτισμός. Οι συμπυκνώσεις σε δόγματα προκάλεσαν εκρήξεις.</w:t>
      </w:r>
    </w:p>
    <w:p w:rsidR="001D6CD5" w:rsidRPr="002615A1" w:rsidRDefault="001D6CD5" w:rsidP="001D6CD5">
      <w:pPr>
        <w:pStyle w:val="aa"/>
        <w:widowControl w:val="0"/>
        <w:numPr>
          <w:ilvl w:val="0"/>
          <w:numId w:val="43"/>
        </w:numPr>
        <w:tabs>
          <w:tab w:val="left" w:pos="700"/>
          <w:tab w:val="left" w:pos="9283"/>
        </w:tabs>
        <w:autoSpaceDE w:val="0"/>
        <w:autoSpaceDN w:val="0"/>
        <w:adjustRightInd w:val="0"/>
        <w:spacing w:before="240" w:after="240"/>
        <w:ind w:left="0" w:hanging="426"/>
        <w:jc w:val="both"/>
        <w:rPr>
          <w:rFonts w:ascii="Arial" w:hAnsi="Arial" w:cs="Arial"/>
          <w:sz w:val="24"/>
          <w:szCs w:val="24"/>
        </w:rPr>
      </w:pPr>
      <w:r w:rsidRPr="002615A1">
        <w:rPr>
          <w:rFonts w:ascii="Arial" w:hAnsi="Arial" w:cs="Arial"/>
          <w:sz w:val="24"/>
          <w:szCs w:val="24"/>
        </w:rPr>
        <w:t xml:space="preserve">Η ηθική στην πολιτική αρχίζει και τελειώνει με το σεβασμό του λαού. Δεν επιδιώκει να θεμελιώσει συνταγματικά μόνο το δικαίωμα της πληροφόρησης και διαμόρφωσης ενός κώδικα για τα δικαιώματα αυτά, αλλά αντιτάσσεται στην τάση της μονοπώλησης της πληροφόρησης και της ανέλεγκτης απoρρητoπoίησης της δημόσιας ζωής. </w:t>
      </w:r>
      <w:r w:rsidRPr="002615A1">
        <w:rPr>
          <w:rFonts w:ascii="Arial" w:hAnsi="Arial" w:cs="Arial"/>
          <w:b/>
          <w:sz w:val="24"/>
          <w:szCs w:val="24"/>
        </w:rPr>
        <w:t>Όλη η αλήθεια στο λαό.</w:t>
      </w:r>
      <w:r w:rsidRPr="002615A1">
        <w:rPr>
          <w:rFonts w:ascii="Arial" w:hAnsi="Arial" w:cs="Arial"/>
          <w:sz w:val="24"/>
          <w:szCs w:val="24"/>
        </w:rPr>
        <w:t xml:space="preserve"> </w:t>
      </w:r>
    </w:p>
    <w:p w:rsidR="001D6CD5" w:rsidRPr="002615A1" w:rsidRDefault="001D6CD5" w:rsidP="001D6CD5">
      <w:pPr>
        <w:pStyle w:val="aa"/>
        <w:widowControl w:val="0"/>
        <w:numPr>
          <w:ilvl w:val="0"/>
          <w:numId w:val="43"/>
        </w:numPr>
        <w:tabs>
          <w:tab w:val="left" w:pos="700"/>
          <w:tab w:val="left" w:pos="1161"/>
          <w:tab w:val="left" w:pos="1382"/>
          <w:tab w:val="left" w:pos="1430"/>
          <w:tab w:val="left" w:pos="9283"/>
          <w:tab w:val="right" w:pos="9681"/>
        </w:tabs>
        <w:autoSpaceDE w:val="0"/>
        <w:autoSpaceDN w:val="0"/>
        <w:adjustRightInd w:val="0"/>
        <w:spacing w:before="240" w:after="240"/>
        <w:ind w:left="0" w:hanging="426"/>
        <w:jc w:val="both"/>
        <w:rPr>
          <w:rFonts w:ascii="Arial" w:hAnsi="Arial" w:cs="Arial"/>
          <w:sz w:val="24"/>
          <w:szCs w:val="24"/>
        </w:rPr>
      </w:pPr>
      <w:r w:rsidRPr="002615A1">
        <w:rPr>
          <w:rFonts w:ascii="Arial" w:hAnsi="Arial" w:cs="Arial"/>
          <w:sz w:val="24"/>
          <w:szCs w:val="24"/>
        </w:rPr>
        <w:t>Το έργο του ηθικού αναπροσανατολισμού είναι προϋπόθεση της επιβίωσης του δημοκρατικού πολιτεύματος. Και είναι κατ' εξοχήν έργο τής Ν.Δ. Από τους υπεύθυνους οπαδούς και την υπεύθυνη ηγεσία. Στην ιστορία μας «μόνοι ημείς και</w:t>
      </w:r>
    </w:p>
    <w:p w:rsidR="001D6CD5" w:rsidRPr="002615A1" w:rsidRDefault="001D6CD5" w:rsidP="001D6CD5">
      <w:pPr>
        <w:pStyle w:val="aa"/>
        <w:tabs>
          <w:tab w:val="left" w:pos="700"/>
          <w:tab w:val="left" w:pos="1161"/>
          <w:tab w:val="left" w:pos="1382"/>
          <w:tab w:val="left" w:pos="1430"/>
          <w:tab w:val="left" w:pos="9283"/>
          <w:tab w:val="right" w:pos="9681"/>
        </w:tabs>
        <w:spacing w:before="240" w:after="240"/>
        <w:ind w:left="0"/>
        <w:jc w:val="both"/>
        <w:rPr>
          <w:rFonts w:ascii="Arial" w:hAnsi="Arial" w:cs="Arial"/>
          <w:sz w:val="24"/>
          <w:szCs w:val="24"/>
        </w:rPr>
      </w:pPr>
      <w:r w:rsidRPr="002615A1">
        <w:rPr>
          <w:rFonts w:ascii="Arial" w:hAnsi="Arial" w:cs="Arial"/>
          <w:sz w:val="24"/>
          <w:szCs w:val="24"/>
        </w:rPr>
        <w:t xml:space="preserve">ενικήσαμεν και ηττήθημεν». Οι Έλληνες αποκτούν συνείδηση του εαυτού τους πάντα στις κρίσιμες ώρες της ιστορίας τους. </w:t>
      </w:r>
    </w:p>
    <w:p w:rsidR="001D6CD5" w:rsidRPr="00D8140C" w:rsidRDefault="001D6CD5" w:rsidP="001D6CD5">
      <w:pPr>
        <w:pStyle w:val="ad"/>
        <w:ind w:firstLine="426"/>
        <w:jc w:val="both"/>
        <w:rPr>
          <w:rFonts w:ascii="Arial" w:hAnsi="Arial" w:cs="Arial"/>
          <w:b/>
          <w:sz w:val="24"/>
          <w:szCs w:val="24"/>
        </w:rPr>
      </w:pPr>
      <w:r w:rsidRPr="00D8140C">
        <w:rPr>
          <w:rFonts w:ascii="Arial" w:hAnsi="Arial" w:cs="Arial"/>
          <w:b/>
          <w:sz w:val="24"/>
          <w:szCs w:val="24"/>
        </w:rPr>
        <w:t>Αυτά έλεγε ο Αθανάσιος Κανελλόπουλος το 1994 λίγο πριν το θάνατο του, στην Δ΄ Εθνική Συνδιάσκεψη της Νέας Δημοκρατίας, στις 11 Δεκεμβρίου 1994. Ο τελευταίος αναγεννησιακός πολιτικός της Ελλάδος. Εμπνευσμένος πολιτικός</w:t>
      </w:r>
      <w:r>
        <w:rPr>
          <w:rFonts w:ascii="Arial" w:hAnsi="Arial" w:cs="Arial"/>
          <w:b/>
          <w:sz w:val="24"/>
          <w:szCs w:val="24"/>
        </w:rPr>
        <w:t>,</w:t>
      </w:r>
      <w:r w:rsidRPr="00D8140C">
        <w:rPr>
          <w:rFonts w:ascii="Arial" w:hAnsi="Arial" w:cs="Arial"/>
          <w:b/>
          <w:sz w:val="24"/>
          <w:szCs w:val="24"/>
        </w:rPr>
        <w:t xml:space="preserve"> φιλόσοφος και προσγει</w:t>
      </w:r>
      <w:r>
        <w:rPr>
          <w:rFonts w:ascii="Arial" w:hAnsi="Arial" w:cs="Arial"/>
          <w:b/>
          <w:sz w:val="24"/>
          <w:szCs w:val="24"/>
        </w:rPr>
        <w:t>ωμένος πολιτικός της πράξης. Γνώστη</w:t>
      </w:r>
      <w:r w:rsidRPr="00D8140C">
        <w:rPr>
          <w:rFonts w:ascii="Arial" w:hAnsi="Arial" w:cs="Arial"/>
          <w:b/>
          <w:sz w:val="24"/>
          <w:szCs w:val="24"/>
        </w:rPr>
        <w:t>ς της ιστορίας και οραματιστής του μέλλοντος. Άνθρωπος του μέτρου, πολιτικός της μετριοπάθειας και δημόσιος άνδρας της αριστείας.</w:t>
      </w:r>
    </w:p>
    <w:p w:rsidR="001D6CD5" w:rsidRPr="00D8140C" w:rsidRDefault="001D6CD5" w:rsidP="001D6CD5">
      <w:pPr>
        <w:pStyle w:val="ad"/>
        <w:jc w:val="both"/>
        <w:rPr>
          <w:rFonts w:ascii="Arial" w:hAnsi="Arial" w:cs="Arial"/>
          <w:b/>
          <w:sz w:val="24"/>
          <w:szCs w:val="24"/>
        </w:rPr>
      </w:pPr>
      <w:r w:rsidRPr="00D8140C">
        <w:rPr>
          <w:rFonts w:ascii="Arial" w:hAnsi="Arial" w:cs="Arial"/>
          <w:b/>
          <w:sz w:val="24"/>
          <w:szCs w:val="24"/>
        </w:rPr>
        <w:t>Οι σκέψεις του αυτές του 1994 περιγράφουν την εποχή μας και καταγράφουν τη θεραπεία της.</w:t>
      </w:r>
    </w:p>
    <w:p w:rsidR="004D0867" w:rsidRPr="001D6CD5" w:rsidRDefault="004D0867" w:rsidP="00BF4470">
      <w:pPr>
        <w:jc w:val="right"/>
        <w:rPr>
          <w:rFonts w:ascii="Arial" w:hAnsi="Arial" w:cs="Arial"/>
          <w:b/>
          <w:i/>
        </w:rPr>
      </w:pPr>
    </w:p>
    <w:p w:rsidR="004D0867" w:rsidRPr="001D6CD5" w:rsidRDefault="00D340C2" w:rsidP="00D340C2">
      <w:pPr>
        <w:rPr>
          <w:rFonts w:ascii="Arial" w:hAnsi="Arial" w:cs="Arial"/>
          <w:b/>
          <w:i/>
        </w:rPr>
      </w:pPr>
      <w:r>
        <w:rPr>
          <w:rFonts w:ascii="Arial" w:hAnsi="Arial" w:cs="Arial"/>
          <w:b/>
          <w:i/>
        </w:rPr>
        <w:t>Δημοσιεύθηκε στην εφημερίδα «Τα Νέα», στις 14-05-2016</w:t>
      </w:r>
    </w:p>
    <w:sectPr w:rsidR="004D0867" w:rsidRPr="001D6CD5" w:rsidSect="00D70F55">
      <w:footerReference w:type="default" r:id="rId7"/>
      <w:footerReference w:type="first" r:id="rId8"/>
      <w:pgSz w:w="11906" w:h="16838" w:code="9"/>
      <w:pgMar w:top="1361" w:right="1701" w:bottom="136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D65" w:rsidRDefault="00012D65">
      <w:r>
        <w:separator/>
      </w:r>
    </w:p>
  </w:endnote>
  <w:endnote w:type="continuationSeparator" w:id="0">
    <w:p w:rsidR="00012D65" w:rsidRDefault="0001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675" w:rsidRPr="00F7282C" w:rsidRDefault="00F7282C" w:rsidP="00F7282C">
    <w:pPr>
      <w:pStyle w:val="a5"/>
      <w:jc w:val="right"/>
      <w:rPr>
        <w:b/>
      </w:rPr>
    </w:pPr>
    <w:r w:rsidRPr="00F7282C">
      <w:rPr>
        <w:rStyle w:val="a7"/>
        <w:b/>
      </w:rPr>
      <w:fldChar w:fldCharType="begin"/>
    </w:r>
    <w:r w:rsidRPr="00F7282C">
      <w:rPr>
        <w:rStyle w:val="a7"/>
        <w:b/>
      </w:rPr>
      <w:instrText xml:space="preserve"> PAGE </w:instrText>
    </w:r>
    <w:r w:rsidRPr="00F7282C">
      <w:rPr>
        <w:rStyle w:val="a7"/>
        <w:b/>
      </w:rPr>
      <w:fldChar w:fldCharType="separate"/>
    </w:r>
    <w:r w:rsidR="00137DB6">
      <w:rPr>
        <w:rStyle w:val="a7"/>
        <w:b/>
        <w:noProof/>
      </w:rPr>
      <w:t>2</w:t>
    </w:r>
    <w:r w:rsidRPr="00F7282C">
      <w:rPr>
        <w:rStyle w:val="a7"/>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82C" w:rsidRDefault="00F7282C" w:rsidP="00F7282C">
    <w:pPr>
      <w:pStyle w:val="a3"/>
      <w:ind w:right="-34"/>
      <w:jc w:val="center"/>
      <w:rPr>
        <w:bCs/>
        <w:sz w:val="20"/>
      </w:rPr>
    </w:pPr>
  </w:p>
  <w:p w:rsidR="00F7282C" w:rsidRPr="00F7282C" w:rsidRDefault="00F7282C" w:rsidP="00F7282C">
    <w:pPr>
      <w:pStyle w:val="a3"/>
      <w:pBdr>
        <w:top w:val="single" w:sz="4" w:space="1" w:color="auto"/>
      </w:pBdr>
      <w:ind w:right="-34"/>
      <w:jc w:val="center"/>
      <w:rPr>
        <w:bCs/>
        <w:sz w:val="8"/>
      </w:rPr>
    </w:pPr>
  </w:p>
  <w:p w:rsidR="00F7282C" w:rsidRPr="00E77335" w:rsidRDefault="00E77335" w:rsidP="00F7282C">
    <w:pPr>
      <w:pStyle w:val="a3"/>
      <w:ind w:right="-34"/>
      <w:jc w:val="center"/>
      <w:rPr>
        <w:bCs/>
        <w:sz w:val="20"/>
      </w:rPr>
    </w:pPr>
    <w:r>
      <w:rPr>
        <w:bCs/>
        <w:sz w:val="20"/>
      </w:rPr>
      <w:t>ΒΟΥΛΗ ΤΩΝ ΕΛΛΗΝΩΝ,</w:t>
    </w:r>
    <w:r w:rsidR="00212D5B">
      <w:rPr>
        <w:bCs/>
        <w:sz w:val="20"/>
      </w:rPr>
      <w:t xml:space="preserve"> Σέκερη 1</w:t>
    </w:r>
    <w:r>
      <w:rPr>
        <w:bCs/>
        <w:sz w:val="20"/>
      </w:rPr>
      <w:t xml:space="preserve"> </w:t>
    </w:r>
    <w:r w:rsidR="009937C2">
      <w:rPr>
        <w:bCs/>
        <w:sz w:val="20"/>
      </w:rPr>
      <w:t xml:space="preserve">ΤΚ </w:t>
    </w:r>
    <w:r>
      <w:rPr>
        <w:bCs/>
        <w:sz w:val="20"/>
      </w:rPr>
      <w:t>10</w:t>
    </w:r>
    <w:r w:rsidR="00212D5B">
      <w:rPr>
        <w:bCs/>
        <w:sz w:val="20"/>
      </w:rPr>
      <w:t>6</w:t>
    </w:r>
    <w:r>
      <w:rPr>
        <w:bCs/>
        <w:sz w:val="20"/>
      </w:rPr>
      <w:t xml:space="preserve"> </w:t>
    </w:r>
    <w:r w:rsidR="00212D5B">
      <w:rPr>
        <w:bCs/>
        <w:sz w:val="20"/>
      </w:rPr>
      <w:t>7</w:t>
    </w:r>
    <w:r>
      <w:rPr>
        <w:bCs/>
        <w:sz w:val="20"/>
      </w:rPr>
      <w:t xml:space="preserve">1 Αθήνα, </w:t>
    </w:r>
    <w:r w:rsidR="00F7282C">
      <w:rPr>
        <w:bCs/>
        <w:sz w:val="20"/>
      </w:rPr>
      <w:t>Τηλ</w:t>
    </w:r>
    <w:r w:rsidRPr="00927643">
      <w:rPr>
        <w:bCs/>
        <w:sz w:val="20"/>
      </w:rPr>
      <w:t>: 210</w:t>
    </w:r>
    <w:r>
      <w:rPr>
        <w:bCs/>
        <w:sz w:val="20"/>
      </w:rPr>
      <w:t xml:space="preserve"> </w:t>
    </w:r>
    <w:r w:rsidR="00F7282C" w:rsidRPr="00927643">
      <w:rPr>
        <w:bCs/>
        <w:sz w:val="20"/>
      </w:rPr>
      <w:t>3</w:t>
    </w:r>
    <w:r w:rsidR="00BF4470">
      <w:rPr>
        <w:bCs/>
        <w:sz w:val="20"/>
      </w:rPr>
      <w:t>6</w:t>
    </w:r>
    <w:r>
      <w:rPr>
        <w:bCs/>
        <w:sz w:val="20"/>
      </w:rPr>
      <w:t xml:space="preserve"> </w:t>
    </w:r>
    <w:r w:rsidR="00F7282C" w:rsidRPr="00927643">
      <w:rPr>
        <w:bCs/>
        <w:sz w:val="20"/>
      </w:rPr>
      <w:t>7</w:t>
    </w:r>
    <w:r w:rsidR="00BF4470">
      <w:rPr>
        <w:bCs/>
        <w:sz w:val="20"/>
      </w:rPr>
      <w:t>5</w:t>
    </w:r>
    <w:r>
      <w:rPr>
        <w:bCs/>
        <w:sz w:val="20"/>
      </w:rPr>
      <w:t xml:space="preserve"> </w:t>
    </w:r>
    <w:r w:rsidR="00212D5B">
      <w:rPr>
        <w:bCs/>
        <w:sz w:val="20"/>
      </w:rPr>
      <w:t>861 – 4</w:t>
    </w:r>
    <w:r w:rsidR="00BF4470">
      <w:rPr>
        <w:bCs/>
        <w:sz w:val="20"/>
      </w:rPr>
      <w:t xml:space="preserve"> </w:t>
    </w:r>
    <w:r w:rsidR="00F7282C" w:rsidRPr="00927643">
      <w:rPr>
        <w:bCs/>
        <w:sz w:val="20"/>
      </w:rPr>
      <w:t xml:space="preserve">, </w:t>
    </w:r>
    <w:r w:rsidR="00F7282C">
      <w:rPr>
        <w:bCs/>
        <w:sz w:val="20"/>
        <w:lang w:val="fr-FR"/>
      </w:rPr>
      <w:t>Fax</w:t>
    </w:r>
    <w:r w:rsidRPr="00927643">
      <w:rPr>
        <w:bCs/>
        <w:sz w:val="20"/>
      </w:rPr>
      <w:t>: 210</w:t>
    </w:r>
    <w:r>
      <w:rPr>
        <w:bCs/>
        <w:sz w:val="20"/>
      </w:rPr>
      <w:t xml:space="preserve"> </w:t>
    </w:r>
    <w:r w:rsidR="00BF4470">
      <w:rPr>
        <w:bCs/>
        <w:sz w:val="20"/>
      </w:rPr>
      <w:t>36</w:t>
    </w:r>
    <w:r>
      <w:rPr>
        <w:bCs/>
        <w:sz w:val="20"/>
      </w:rPr>
      <w:t xml:space="preserve"> </w:t>
    </w:r>
    <w:r w:rsidR="00BF4470">
      <w:rPr>
        <w:bCs/>
        <w:sz w:val="20"/>
      </w:rPr>
      <w:t>75</w:t>
    </w:r>
    <w:r>
      <w:rPr>
        <w:bCs/>
        <w:sz w:val="20"/>
      </w:rPr>
      <w:t xml:space="preserve"> </w:t>
    </w:r>
    <w:r w:rsidR="00BF4470">
      <w:rPr>
        <w:bCs/>
        <w:sz w:val="20"/>
      </w:rPr>
      <w:t>656</w:t>
    </w:r>
  </w:p>
  <w:p w:rsidR="00F7282C" w:rsidRPr="00F7282C" w:rsidRDefault="00E77335" w:rsidP="00F7282C">
    <w:pPr>
      <w:pStyle w:val="a5"/>
      <w:ind w:right="-34"/>
      <w:jc w:val="center"/>
      <w:rPr>
        <w:lang w:val="en-GB"/>
      </w:rPr>
    </w:pPr>
    <w:r w:rsidRPr="00E77335">
      <w:rPr>
        <w:bCs/>
        <w:sz w:val="20"/>
        <w:lang w:val="en-US"/>
      </w:rPr>
      <w:t>www.sioufas.gr</w:t>
    </w:r>
    <w:r>
      <w:rPr>
        <w:bCs/>
        <w:sz w:val="20"/>
        <w:lang w:val="en-US"/>
      </w:rPr>
      <w:t xml:space="preserve"> /</w:t>
    </w:r>
    <w:r w:rsidR="00451203">
      <w:rPr>
        <w:bCs/>
        <w:sz w:val="20"/>
        <w:lang w:val="en-US"/>
      </w:rPr>
      <w:t xml:space="preserve"> </w:t>
    </w:r>
    <w:r w:rsidR="00F7282C">
      <w:rPr>
        <w:bCs/>
        <w:sz w:val="20"/>
        <w:lang w:val="de-DE"/>
      </w:rPr>
      <w:t xml:space="preserve">e-mail: </w:t>
    </w:r>
    <w:r>
      <w:rPr>
        <w:bCs/>
        <w:sz w:val="20"/>
        <w:lang w:val="de-DE"/>
      </w:rPr>
      <w:t>dimgsioufas</w:t>
    </w:r>
    <w:r w:rsidR="00F7282C">
      <w:rPr>
        <w:bCs/>
        <w:sz w:val="20"/>
        <w:lang w:val="de-DE"/>
      </w:rPr>
      <w:t>@parliament.gr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D65" w:rsidRDefault="00012D65">
      <w:r>
        <w:separator/>
      </w:r>
    </w:p>
  </w:footnote>
  <w:footnote w:type="continuationSeparator" w:id="0">
    <w:p w:rsidR="00012D65" w:rsidRDefault="00012D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6D6E"/>
    <w:multiLevelType w:val="hybridMultilevel"/>
    <w:tmpl w:val="51FA3BDE"/>
    <w:lvl w:ilvl="0" w:tplc="04080001">
      <w:start w:val="1"/>
      <w:numFmt w:val="bullet"/>
      <w:lvlText w:val=""/>
      <w:lvlJc w:val="left"/>
      <w:pPr>
        <w:tabs>
          <w:tab w:val="num" w:pos="720"/>
        </w:tabs>
        <w:ind w:left="720" w:hanging="360"/>
      </w:pPr>
      <w:rPr>
        <w:rFonts w:ascii="Symbol" w:hAnsi="Symbol" w:hint="default"/>
        <w:b/>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7493439"/>
    <w:multiLevelType w:val="hybridMultilevel"/>
    <w:tmpl w:val="3C3EA14A"/>
    <w:lvl w:ilvl="0" w:tplc="04080001">
      <w:start w:val="1"/>
      <w:numFmt w:val="bullet"/>
      <w:lvlText w:val=""/>
      <w:lvlJc w:val="left"/>
      <w:pPr>
        <w:ind w:left="758"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81C383B"/>
    <w:multiLevelType w:val="hybridMultilevel"/>
    <w:tmpl w:val="BEB811D8"/>
    <w:lvl w:ilvl="0" w:tplc="E802370E">
      <w:start w:val="1"/>
      <w:numFmt w:val="bullet"/>
      <w:lvlText w:val=""/>
      <w:lvlJc w:val="left"/>
      <w:pPr>
        <w:tabs>
          <w:tab w:val="num" w:pos="360"/>
        </w:tabs>
        <w:ind w:left="360" w:hanging="360"/>
      </w:pPr>
      <w:rPr>
        <w:rFonts w:ascii="Symbol" w:hAnsi="Symbol" w:hint="default"/>
        <w:sz w:val="24"/>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0F0531"/>
    <w:multiLevelType w:val="hybridMultilevel"/>
    <w:tmpl w:val="AB380DC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BD34D6B"/>
    <w:multiLevelType w:val="hybridMultilevel"/>
    <w:tmpl w:val="B4D87772"/>
    <w:lvl w:ilvl="0" w:tplc="A712F982">
      <w:start w:val="1"/>
      <w:numFmt w:val="bullet"/>
      <w:lvlText w:val="-"/>
      <w:lvlJc w:val="left"/>
      <w:pPr>
        <w:tabs>
          <w:tab w:val="num" w:pos="1260"/>
        </w:tabs>
        <w:ind w:left="1260" w:hanging="720"/>
      </w:pPr>
      <w:rPr>
        <w:rFonts w:ascii="Arial" w:eastAsia="Times New Roman" w:hAnsi="Arial" w:cs="Arial"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1AE6A31"/>
    <w:multiLevelType w:val="hybridMultilevel"/>
    <w:tmpl w:val="40D6A66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13932281"/>
    <w:multiLevelType w:val="hybridMultilevel"/>
    <w:tmpl w:val="DAE8A5A8"/>
    <w:lvl w:ilvl="0" w:tplc="1D9C6E48">
      <w:start w:val="171"/>
      <w:numFmt w:val="bullet"/>
      <w:lvlText w:val="-"/>
      <w:lvlJc w:val="left"/>
      <w:pPr>
        <w:tabs>
          <w:tab w:val="num" w:pos="-30"/>
        </w:tabs>
        <w:ind w:left="-30" w:hanging="360"/>
      </w:pPr>
      <w:rPr>
        <w:rFonts w:ascii="Arial" w:eastAsia="Times New Roman" w:hAnsi="Arial" w:hint="default"/>
        <w:sz w:val="22"/>
      </w:rPr>
    </w:lvl>
    <w:lvl w:ilvl="1" w:tplc="04080003">
      <w:start w:val="1"/>
      <w:numFmt w:val="bullet"/>
      <w:lvlText w:val="o"/>
      <w:lvlJc w:val="left"/>
      <w:pPr>
        <w:tabs>
          <w:tab w:val="num" w:pos="1050"/>
        </w:tabs>
        <w:ind w:left="1050" w:hanging="360"/>
      </w:pPr>
      <w:rPr>
        <w:rFonts w:ascii="Courier New" w:hAnsi="Courier New" w:cs="Courier New" w:hint="default"/>
      </w:rPr>
    </w:lvl>
    <w:lvl w:ilvl="2" w:tplc="04080005" w:tentative="1">
      <w:start w:val="1"/>
      <w:numFmt w:val="bullet"/>
      <w:lvlText w:val=""/>
      <w:lvlJc w:val="left"/>
      <w:pPr>
        <w:tabs>
          <w:tab w:val="num" w:pos="1770"/>
        </w:tabs>
        <w:ind w:left="1770" w:hanging="360"/>
      </w:pPr>
      <w:rPr>
        <w:rFonts w:ascii="Wingdings" w:hAnsi="Wingdings" w:hint="default"/>
      </w:rPr>
    </w:lvl>
    <w:lvl w:ilvl="3" w:tplc="04080001" w:tentative="1">
      <w:start w:val="1"/>
      <w:numFmt w:val="bullet"/>
      <w:lvlText w:val=""/>
      <w:lvlJc w:val="left"/>
      <w:pPr>
        <w:tabs>
          <w:tab w:val="num" w:pos="2490"/>
        </w:tabs>
        <w:ind w:left="2490" w:hanging="360"/>
      </w:pPr>
      <w:rPr>
        <w:rFonts w:ascii="Symbol" w:hAnsi="Symbol" w:hint="default"/>
      </w:rPr>
    </w:lvl>
    <w:lvl w:ilvl="4" w:tplc="04080003" w:tentative="1">
      <w:start w:val="1"/>
      <w:numFmt w:val="bullet"/>
      <w:lvlText w:val="o"/>
      <w:lvlJc w:val="left"/>
      <w:pPr>
        <w:tabs>
          <w:tab w:val="num" w:pos="3210"/>
        </w:tabs>
        <w:ind w:left="3210" w:hanging="360"/>
      </w:pPr>
      <w:rPr>
        <w:rFonts w:ascii="Courier New" w:hAnsi="Courier New" w:cs="Courier New" w:hint="default"/>
      </w:rPr>
    </w:lvl>
    <w:lvl w:ilvl="5" w:tplc="04080005" w:tentative="1">
      <w:start w:val="1"/>
      <w:numFmt w:val="bullet"/>
      <w:lvlText w:val=""/>
      <w:lvlJc w:val="left"/>
      <w:pPr>
        <w:tabs>
          <w:tab w:val="num" w:pos="3930"/>
        </w:tabs>
        <w:ind w:left="3930" w:hanging="360"/>
      </w:pPr>
      <w:rPr>
        <w:rFonts w:ascii="Wingdings" w:hAnsi="Wingdings" w:hint="default"/>
      </w:rPr>
    </w:lvl>
    <w:lvl w:ilvl="6" w:tplc="04080001" w:tentative="1">
      <w:start w:val="1"/>
      <w:numFmt w:val="bullet"/>
      <w:lvlText w:val=""/>
      <w:lvlJc w:val="left"/>
      <w:pPr>
        <w:tabs>
          <w:tab w:val="num" w:pos="4650"/>
        </w:tabs>
        <w:ind w:left="4650" w:hanging="360"/>
      </w:pPr>
      <w:rPr>
        <w:rFonts w:ascii="Symbol" w:hAnsi="Symbol" w:hint="default"/>
      </w:rPr>
    </w:lvl>
    <w:lvl w:ilvl="7" w:tplc="04080003" w:tentative="1">
      <w:start w:val="1"/>
      <w:numFmt w:val="bullet"/>
      <w:lvlText w:val="o"/>
      <w:lvlJc w:val="left"/>
      <w:pPr>
        <w:tabs>
          <w:tab w:val="num" w:pos="5370"/>
        </w:tabs>
        <w:ind w:left="5370" w:hanging="360"/>
      </w:pPr>
      <w:rPr>
        <w:rFonts w:ascii="Courier New" w:hAnsi="Courier New" w:cs="Courier New" w:hint="default"/>
      </w:rPr>
    </w:lvl>
    <w:lvl w:ilvl="8" w:tplc="04080005" w:tentative="1">
      <w:start w:val="1"/>
      <w:numFmt w:val="bullet"/>
      <w:lvlText w:val=""/>
      <w:lvlJc w:val="left"/>
      <w:pPr>
        <w:tabs>
          <w:tab w:val="num" w:pos="6090"/>
        </w:tabs>
        <w:ind w:left="6090" w:hanging="360"/>
      </w:pPr>
      <w:rPr>
        <w:rFonts w:ascii="Wingdings" w:hAnsi="Wingdings" w:hint="default"/>
      </w:rPr>
    </w:lvl>
  </w:abstractNum>
  <w:abstractNum w:abstractNumId="7" w15:restartNumberingAfterBreak="0">
    <w:nsid w:val="1C256254"/>
    <w:multiLevelType w:val="hybridMultilevel"/>
    <w:tmpl w:val="F410BF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B55901"/>
    <w:multiLevelType w:val="hybridMultilevel"/>
    <w:tmpl w:val="724C261E"/>
    <w:lvl w:ilvl="0" w:tplc="1D9C6E48">
      <w:start w:val="171"/>
      <w:numFmt w:val="bullet"/>
      <w:lvlText w:val="-"/>
      <w:lvlJc w:val="left"/>
      <w:pPr>
        <w:tabs>
          <w:tab w:val="num" w:pos="1080"/>
        </w:tabs>
        <w:ind w:left="1080" w:hanging="360"/>
      </w:pPr>
      <w:rPr>
        <w:rFonts w:ascii="Arial" w:eastAsia="Times New Roman" w:hAnsi="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ED21A50"/>
    <w:multiLevelType w:val="hybridMultilevel"/>
    <w:tmpl w:val="67A0DB24"/>
    <w:lvl w:ilvl="0" w:tplc="267A8612">
      <w:numFmt w:val="bullet"/>
      <w:lvlText w:val=""/>
      <w:lvlJc w:val="left"/>
      <w:pPr>
        <w:tabs>
          <w:tab w:val="num" w:pos="360"/>
        </w:tabs>
        <w:ind w:left="360" w:hanging="360"/>
      </w:pPr>
      <w:rPr>
        <w:rFonts w:ascii="Symbol" w:hAnsi="Symbol" w:hint="default"/>
        <w:b w:val="0"/>
        <w:i w:val="0"/>
        <w:sz w:val="24"/>
      </w:rPr>
    </w:lvl>
    <w:lvl w:ilvl="1" w:tplc="0234F8CC">
      <w:start w:val="1"/>
      <w:numFmt w:val="bullet"/>
      <w:lvlText w:val=""/>
      <w:lvlJc w:val="left"/>
      <w:pPr>
        <w:tabs>
          <w:tab w:val="num" w:pos="360"/>
        </w:tabs>
        <w:ind w:left="720" w:hanging="360"/>
      </w:pPr>
      <w:rPr>
        <w:rFonts w:ascii="Symbol" w:hAnsi="Symbol" w:hint="default"/>
        <w:b w:val="0"/>
        <w:i w:val="0"/>
        <w:sz w:val="36"/>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253509B6"/>
    <w:multiLevelType w:val="hybridMultilevel"/>
    <w:tmpl w:val="A76A12B8"/>
    <w:lvl w:ilvl="0" w:tplc="9EE42E32">
      <w:start w:val="1"/>
      <w:numFmt w:val="decimal"/>
      <w:lvlText w:val="%1."/>
      <w:lvlJc w:val="left"/>
      <w:pPr>
        <w:tabs>
          <w:tab w:val="num" w:pos="1710"/>
        </w:tabs>
        <w:ind w:left="1710" w:hanging="99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15:restartNumberingAfterBreak="0">
    <w:nsid w:val="297113F0"/>
    <w:multiLevelType w:val="hybridMultilevel"/>
    <w:tmpl w:val="7A2C62B0"/>
    <w:lvl w:ilvl="0" w:tplc="E892BB94">
      <w:numFmt w:val="bullet"/>
      <w:lvlText w:val=""/>
      <w:lvlJc w:val="left"/>
      <w:pPr>
        <w:tabs>
          <w:tab w:val="num" w:pos="0"/>
        </w:tabs>
        <w:ind w:left="0" w:hanging="390"/>
      </w:pPr>
      <w:rPr>
        <w:rFonts w:ascii="Wingdings" w:hAnsi="Wingdings" w:cs="Arial" w:hint="default"/>
        <w:sz w:val="22"/>
      </w:rPr>
    </w:lvl>
    <w:lvl w:ilvl="1" w:tplc="04080003">
      <w:start w:val="1"/>
      <w:numFmt w:val="bullet"/>
      <w:lvlText w:val="o"/>
      <w:lvlJc w:val="left"/>
      <w:pPr>
        <w:tabs>
          <w:tab w:val="num" w:pos="1050"/>
        </w:tabs>
        <w:ind w:left="1050" w:hanging="360"/>
      </w:pPr>
      <w:rPr>
        <w:rFonts w:ascii="Courier New" w:hAnsi="Courier New" w:cs="Courier New" w:hint="default"/>
      </w:rPr>
    </w:lvl>
    <w:lvl w:ilvl="2" w:tplc="04080005" w:tentative="1">
      <w:start w:val="1"/>
      <w:numFmt w:val="bullet"/>
      <w:lvlText w:val=""/>
      <w:lvlJc w:val="left"/>
      <w:pPr>
        <w:tabs>
          <w:tab w:val="num" w:pos="1770"/>
        </w:tabs>
        <w:ind w:left="1770" w:hanging="360"/>
      </w:pPr>
      <w:rPr>
        <w:rFonts w:ascii="Wingdings" w:hAnsi="Wingdings" w:hint="default"/>
      </w:rPr>
    </w:lvl>
    <w:lvl w:ilvl="3" w:tplc="04080001" w:tentative="1">
      <w:start w:val="1"/>
      <w:numFmt w:val="bullet"/>
      <w:lvlText w:val=""/>
      <w:lvlJc w:val="left"/>
      <w:pPr>
        <w:tabs>
          <w:tab w:val="num" w:pos="2490"/>
        </w:tabs>
        <w:ind w:left="2490" w:hanging="360"/>
      </w:pPr>
      <w:rPr>
        <w:rFonts w:ascii="Symbol" w:hAnsi="Symbol" w:hint="default"/>
      </w:rPr>
    </w:lvl>
    <w:lvl w:ilvl="4" w:tplc="04080003" w:tentative="1">
      <w:start w:val="1"/>
      <w:numFmt w:val="bullet"/>
      <w:lvlText w:val="o"/>
      <w:lvlJc w:val="left"/>
      <w:pPr>
        <w:tabs>
          <w:tab w:val="num" w:pos="3210"/>
        </w:tabs>
        <w:ind w:left="3210" w:hanging="360"/>
      </w:pPr>
      <w:rPr>
        <w:rFonts w:ascii="Courier New" w:hAnsi="Courier New" w:cs="Courier New" w:hint="default"/>
      </w:rPr>
    </w:lvl>
    <w:lvl w:ilvl="5" w:tplc="04080005" w:tentative="1">
      <w:start w:val="1"/>
      <w:numFmt w:val="bullet"/>
      <w:lvlText w:val=""/>
      <w:lvlJc w:val="left"/>
      <w:pPr>
        <w:tabs>
          <w:tab w:val="num" w:pos="3930"/>
        </w:tabs>
        <w:ind w:left="3930" w:hanging="360"/>
      </w:pPr>
      <w:rPr>
        <w:rFonts w:ascii="Wingdings" w:hAnsi="Wingdings" w:hint="default"/>
      </w:rPr>
    </w:lvl>
    <w:lvl w:ilvl="6" w:tplc="04080001" w:tentative="1">
      <w:start w:val="1"/>
      <w:numFmt w:val="bullet"/>
      <w:lvlText w:val=""/>
      <w:lvlJc w:val="left"/>
      <w:pPr>
        <w:tabs>
          <w:tab w:val="num" w:pos="4650"/>
        </w:tabs>
        <w:ind w:left="4650" w:hanging="360"/>
      </w:pPr>
      <w:rPr>
        <w:rFonts w:ascii="Symbol" w:hAnsi="Symbol" w:hint="default"/>
      </w:rPr>
    </w:lvl>
    <w:lvl w:ilvl="7" w:tplc="04080003" w:tentative="1">
      <w:start w:val="1"/>
      <w:numFmt w:val="bullet"/>
      <w:lvlText w:val="o"/>
      <w:lvlJc w:val="left"/>
      <w:pPr>
        <w:tabs>
          <w:tab w:val="num" w:pos="5370"/>
        </w:tabs>
        <w:ind w:left="5370" w:hanging="360"/>
      </w:pPr>
      <w:rPr>
        <w:rFonts w:ascii="Courier New" w:hAnsi="Courier New" w:cs="Courier New" w:hint="default"/>
      </w:rPr>
    </w:lvl>
    <w:lvl w:ilvl="8" w:tplc="04080005" w:tentative="1">
      <w:start w:val="1"/>
      <w:numFmt w:val="bullet"/>
      <w:lvlText w:val=""/>
      <w:lvlJc w:val="left"/>
      <w:pPr>
        <w:tabs>
          <w:tab w:val="num" w:pos="6090"/>
        </w:tabs>
        <w:ind w:left="6090" w:hanging="360"/>
      </w:pPr>
      <w:rPr>
        <w:rFonts w:ascii="Wingdings" w:hAnsi="Wingdings" w:hint="default"/>
      </w:rPr>
    </w:lvl>
  </w:abstractNum>
  <w:abstractNum w:abstractNumId="12" w15:restartNumberingAfterBreak="0">
    <w:nsid w:val="2A2B70C0"/>
    <w:multiLevelType w:val="multilevel"/>
    <w:tmpl w:val="48DC6C84"/>
    <w:lvl w:ilvl="0">
      <w:start w:val="1"/>
      <w:numFmt w:val="bullet"/>
      <w:lvlText w:val=""/>
      <w:lvlJc w:val="left"/>
      <w:pPr>
        <w:tabs>
          <w:tab w:val="num" w:pos="0"/>
        </w:tabs>
        <w:ind w:left="360" w:hanging="360"/>
      </w:pPr>
      <w:rPr>
        <w:rFonts w:ascii="Symbol" w:hAnsi="Symbol"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E5082"/>
    <w:multiLevelType w:val="hybridMultilevel"/>
    <w:tmpl w:val="A442E29E"/>
    <w:lvl w:ilvl="0" w:tplc="2F703EA0">
      <w:start w:val="1"/>
      <w:numFmt w:val="decimal"/>
      <w:lvlText w:val="%1."/>
      <w:lvlJc w:val="right"/>
      <w:pPr>
        <w:tabs>
          <w:tab w:val="num" w:pos="11"/>
        </w:tabs>
        <w:ind w:left="1080" w:hanging="360"/>
      </w:pPr>
      <w:rPr>
        <w:rFonts w:cs="Times New Roman"/>
        <w:b/>
        <w:i w:val="0"/>
        <w:sz w:val="24"/>
        <w:szCs w:val="24"/>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15:restartNumberingAfterBreak="0">
    <w:nsid w:val="38C350BE"/>
    <w:multiLevelType w:val="hybridMultilevel"/>
    <w:tmpl w:val="C3D451E8"/>
    <w:lvl w:ilvl="0" w:tplc="267A8612">
      <w:numFmt w:val="bullet"/>
      <w:lvlText w:val=""/>
      <w:lvlJc w:val="left"/>
      <w:pPr>
        <w:tabs>
          <w:tab w:val="num" w:pos="-30"/>
        </w:tabs>
        <w:ind w:left="-30" w:hanging="360"/>
      </w:pPr>
      <w:rPr>
        <w:rFonts w:ascii="Symbol" w:hAnsi="Symbol" w:hint="default"/>
        <w:b w:val="0"/>
        <w:i w:val="0"/>
        <w:sz w:val="24"/>
      </w:rPr>
    </w:lvl>
    <w:lvl w:ilvl="1" w:tplc="04080003">
      <w:start w:val="1"/>
      <w:numFmt w:val="bullet"/>
      <w:lvlText w:val="o"/>
      <w:lvlJc w:val="left"/>
      <w:pPr>
        <w:tabs>
          <w:tab w:val="num" w:pos="1050"/>
        </w:tabs>
        <w:ind w:left="1050" w:hanging="360"/>
      </w:pPr>
      <w:rPr>
        <w:rFonts w:ascii="Courier New" w:hAnsi="Courier New" w:cs="Courier New" w:hint="default"/>
      </w:rPr>
    </w:lvl>
    <w:lvl w:ilvl="2" w:tplc="04080005" w:tentative="1">
      <w:start w:val="1"/>
      <w:numFmt w:val="bullet"/>
      <w:lvlText w:val=""/>
      <w:lvlJc w:val="left"/>
      <w:pPr>
        <w:tabs>
          <w:tab w:val="num" w:pos="1770"/>
        </w:tabs>
        <w:ind w:left="1770" w:hanging="360"/>
      </w:pPr>
      <w:rPr>
        <w:rFonts w:ascii="Wingdings" w:hAnsi="Wingdings" w:hint="default"/>
      </w:rPr>
    </w:lvl>
    <w:lvl w:ilvl="3" w:tplc="04080001" w:tentative="1">
      <w:start w:val="1"/>
      <w:numFmt w:val="bullet"/>
      <w:lvlText w:val=""/>
      <w:lvlJc w:val="left"/>
      <w:pPr>
        <w:tabs>
          <w:tab w:val="num" w:pos="2490"/>
        </w:tabs>
        <w:ind w:left="2490" w:hanging="360"/>
      </w:pPr>
      <w:rPr>
        <w:rFonts w:ascii="Symbol" w:hAnsi="Symbol" w:hint="default"/>
      </w:rPr>
    </w:lvl>
    <w:lvl w:ilvl="4" w:tplc="04080003" w:tentative="1">
      <w:start w:val="1"/>
      <w:numFmt w:val="bullet"/>
      <w:lvlText w:val="o"/>
      <w:lvlJc w:val="left"/>
      <w:pPr>
        <w:tabs>
          <w:tab w:val="num" w:pos="3210"/>
        </w:tabs>
        <w:ind w:left="3210" w:hanging="360"/>
      </w:pPr>
      <w:rPr>
        <w:rFonts w:ascii="Courier New" w:hAnsi="Courier New" w:cs="Courier New" w:hint="default"/>
      </w:rPr>
    </w:lvl>
    <w:lvl w:ilvl="5" w:tplc="04080005" w:tentative="1">
      <w:start w:val="1"/>
      <w:numFmt w:val="bullet"/>
      <w:lvlText w:val=""/>
      <w:lvlJc w:val="left"/>
      <w:pPr>
        <w:tabs>
          <w:tab w:val="num" w:pos="3930"/>
        </w:tabs>
        <w:ind w:left="3930" w:hanging="360"/>
      </w:pPr>
      <w:rPr>
        <w:rFonts w:ascii="Wingdings" w:hAnsi="Wingdings" w:hint="default"/>
      </w:rPr>
    </w:lvl>
    <w:lvl w:ilvl="6" w:tplc="04080001" w:tentative="1">
      <w:start w:val="1"/>
      <w:numFmt w:val="bullet"/>
      <w:lvlText w:val=""/>
      <w:lvlJc w:val="left"/>
      <w:pPr>
        <w:tabs>
          <w:tab w:val="num" w:pos="4650"/>
        </w:tabs>
        <w:ind w:left="4650" w:hanging="360"/>
      </w:pPr>
      <w:rPr>
        <w:rFonts w:ascii="Symbol" w:hAnsi="Symbol" w:hint="default"/>
      </w:rPr>
    </w:lvl>
    <w:lvl w:ilvl="7" w:tplc="04080003" w:tentative="1">
      <w:start w:val="1"/>
      <w:numFmt w:val="bullet"/>
      <w:lvlText w:val="o"/>
      <w:lvlJc w:val="left"/>
      <w:pPr>
        <w:tabs>
          <w:tab w:val="num" w:pos="5370"/>
        </w:tabs>
        <w:ind w:left="5370" w:hanging="360"/>
      </w:pPr>
      <w:rPr>
        <w:rFonts w:ascii="Courier New" w:hAnsi="Courier New" w:cs="Courier New" w:hint="default"/>
      </w:rPr>
    </w:lvl>
    <w:lvl w:ilvl="8" w:tplc="04080005" w:tentative="1">
      <w:start w:val="1"/>
      <w:numFmt w:val="bullet"/>
      <w:lvlText w:val=""/>
      <w:lvlJc w:val="left"/>
      <w:pPr>
        <w:tabs>
          <w:tab w:val="num" w:pos="6090"/>
        </w:tabs>
        <w:ind w:left="6090" w:hanging="360"/>
      </w:pPr>
      <w:rPr>
        <w:rFonts w:ascii="Wingdings" w:hAnsi="Wingdings" w:hint="default"/>
      </w:rPr>
    </w:lvl>
  </w:abstractNum>
  <w:abstractNum w:abstractNumId="15" w15:restartNumberingAfterBreak="0">
    <w:nsid w:val="3B31153C"/>
    <w:multiLevelType w:val="hybridMultilevel"/>
    <w:tmpl w:val="F4143C12"/>
    <w:lvl w:ilvl="0" w:tplc="0234F8CC">
      <w:start w:val="1"/>
      <w:numFmt w:val="bullet"/>
      <w:lvlText w:val=""/>
      <w:lvlJc w:val="left"/>
      <w:pPr>
        <w:tabs>
          <w:tab w:val="num" w:pos="720"/>
        </w:tabs>
        <w:ind w:left="1080" w:hanging="360"/>
      </w:pPr>
      <w:rPr>
        <w:rFonts w:ascii="Symbol" w:hAnsi="Symbol" w:hint="default"/>
        <w:sz w:val="36"/>
      </w:rPr>
    </w:lvl>
    <w:lvl w:ilvl="1" w:tplc="22A6BE4E">
      <w:start w:val="1"/>
      <w:numFmt w:val="bullet"/>
      <w:lvlText w:val=""/>
      <w:lvlJc w:val="left"/>
      <w:pPr>
        <w:tabs>
          <w:tab w:val="num" w:pos="1080"/>
        </w:tabs>
        <w:ind w:left="1800" w:hanging="360"/>
      </w:pPr>
      <w:rPr>
        <w:rFonts w:ascii="Symbol" w:hAnsi="Symbol" w:hint="default"/>
        <w:sz w:val="36"/>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402915C3"/>
    <w:multiLevelType w:val="hybridMultilevel"/>
    <w:tmpl w:val="3BA0C5BC"/>
    <w:lvl w:ilvl="0" w:tplc="DCEC04E6">
      <w:start w:val="1"/>
      <w:numFmt w:val="upperRoman"/>
      <w:lvlText w:val="%1."/>
      <w:lvlJc w:val="left"/>
      <w:pPr>
        <w:tabs>
          <w:tab w:val="num" w:pos="1440"/>
        </w:tabs>
        <w:ind w:left="1440" w:hanging="72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409A17F5"/>
    <w:multiLevelType w:val="hybridMultilevel"/>
    <w:tmpl w:val="A2541F8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15:restartNumberingAfterBreak="0">
    <w:nsid w:val="420153ED"/>
    <w:multiLevelType w:val="hybridMultilevel"/>
    <w:tmpl w:val="32065716"/>
    <w:lvl w:ilvl="0" w:tplc="BBBCD50E">
      <w:numFmt w:val="bullet"/>
      <w:lvlText w:val="-"/>
      <w:lvlJc w:val="left"/>
      <w:pPr>
        <w:tabs>
          <w:tab w:val="num" w:pos="1080"/>
        </w:tabs>
        <w:ind w:left="1080" w:hanging="72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667FCC"/>
    <w:multiLevelType w:val="hybridMultilevel"/>
    <w:tmpl w:val="149C18C2"/>
    <w:lvl w:ilvl="0" w:tplc="E2AEF13E">
      <w:start w:val="171"/>
      <w:numFmt w:val="bullet"/>
      <w:lvlText w:val="-"/>
      <w:lvlJc w:val="left"/>
      <w:pPr>
        <w:tabs>
          <w:tab w:val="num" w:pos="1080"/>
        </w:tabs>
        <w:ind w:left="1080" w:hanging="360"/>
      </w:pPr>
      <w:rPr>
        <w:rFonts w:ascii="Arial" w:hAnsi="Arial" w:cs="Times New Roman" w:hint="default"/>
        <w:sz w:val="36"/>
      </w:rPr>
    </w:lvl>
    <w:lvl w:ilvl="1" w:tplc="0234F8CC">
      <w:start w:val="1"/>
      <w:numFmt w:val="bullet"/>
      <w:lvlText w:val=""/>
      <w:lvlJc w:val="left"/>
      <w:pPr>
        <w:tabs>
          <w:tab w:val="num" w:pos="1800"/>
        </w:tabs>
        <w:ind w:left="2160" w:hanging="360"/>
      </w:pPr>
      <w:rPr>
        <w:rFonts w:ascii="Symbol" w:hAnsi="Symbol" w:hint="default"/>
        <w:sz w:val="36"/>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430A1CA3"/>
    <w:multiLevelType w:val="hybridMultilevel"/>
    <w:tmpl w:val="7D9E8D3E"/>
    <w:lvl w:ilvl="0" w:tplc="E2AEF13E">
      <w:start w:val="171"/>
      <w:numFmt w:val="bullet"/>
      <w:lvlText w:val="-"/>
      <w:lvlJc w:val="left"/>
      <w:pPr>
        <w:tabs>
          <w:tab w:val="num" w:pos="1080"/>
        </w:tabs>
        <w:ind w:left="1080" w:hanging="360"/>
      </w:pPr>
      <w:rPr>
        <w:rFonts w:ascii="Arial" w:hAnsi="Arial" w:cs="Times New Roman" w:hint="default"/>
        <w:sz w:val="3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48DC589B"/>
    <w:multiLevelType w:val="hybridMultilevel"/>
    <w:tmpl w:val="743CBF6A"/>
    <w:lvl w:ilvl="0" w:tplc="BC6ACD3E">
      <w:start w:val="1"/>
      <w:numFmt w:val="decimal"/>
      <w:lvlText w:val="%1."/>
      <w:lvlJc w:val="left"/>
      <w:pPr>
        <w:ind w:left="756" w:hanging="396"/>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1131756"/>
    <w:multiLevelType w:val="hybridMultilevel"/>
    <w:tmpl w:val="0B480B4A"/>
    <w:lvl w:ilvl="0" w:tplc="E2AEF13E">
      <w:start w:val="171"/>
      <w:numFmt w:val="bullet"/>
      <w:lvlText w:val="-"/>
      <w:lvlJc w:val="left"/>
      <w:pPr>
        <w:tabs>
          <w:tab w:val="num" w:pos="1080"/>
        </w:tabs>
        <w:ind w:left="1080" w:hanging="360"/>
      </w:pPr>
      <w:rPr>
        <w:rFonts w:ascii="Arial" w:hAnsi="Arial" w:cs="Times New Roman" w:hint="default"/>
        <w:sz w:val="36"/>
      </w:rPr>
    </w:lvl>
    <w:lvl w:ilvl="1" w:tplc="267A8612">
      <w:numFmt w:val="bullet"/>
      <w:lvlText w:val=""/>
      <w:lvlJc w:val="left"/>
      <w:pPr>
        <w:tabs>
          <w:tab w:val="num" w:pos="2160"/>
        </w:tabs>
        <w:ind w:left="2160" w:hanging="360"/>
      </w:pPr>
      <w:rPr>
        <w:rFonts w:ascii="Symbol" w:hAnsi="Symbol" w:hint="default"/>
        <w:b w:val="0"/>
        <w:i w:val="0"/>
        <w:sz w:val="24"/>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57B57F98"/>
    <w:multiLevelType w:val="hybridMultilevel"/>
    <w:tmpl w:val="71646D8E"/>
    <w:lvl w:ilvl="0" w:tplc="257448CE">
      <w:start w:val="1"/>
      <w:numFmt w:val="bullet"/>
      <w:lvlText w:val=""/>
      <w:lvlJc w:val="left"/>
      <w:pPr>
        <w:tabs>
          <w:tab w:val="num" w:pos="0"/>
        </w:tabs>
        <w:ind w:left="360" w:hanging="360"/>
      </w:pPr>
      <w:rPr>
        <w:rFonts w:ascii="Symbol" w:hAnsi="Symbol" w:hint="default"/>
        <w:sz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696A9C"/>
    <w:multiLevelType w:val="hybridMultilevel"/>
    <w:tmpl w:val="48DC6C84"/>
    <w:lvl w:ilvl="0" w:tplc="0234F8CC">
      <w:start w:val="1"/>
      <w:numFmt w:val="bullet"/>
      <w:lvlText w:val=""/>
      <w:lvlJc w:val="left"/>
      <w:pPr>
        <w:tabs>
          <w:tab w:val="num" w:pos="0"/>
        </w:tabs>
        <w:ind w:left="360" w:hanging="360"/>
      </w:pPr>
      <w:rPr>
        <w:rFonts w:ascii="Symbol" w:hAnsi="Symbol" w:hint="default"/>
        <w:sz w:val="3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9F7667"/>
    <w:multiLevelType w:val="hybridMultilevel"/>
    <w:tmpl w:val="2962E812"/>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59EA3323"/>
    <w:multiLevelType w:val="hybridMultilevel"/>
    <w:tmpl w:val="E97A896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15:restartNumberingAfterBreak="0">
    <w:nsid w:val="5F992E7B"/>
    <w:multiLevelType w:val="hybridMultilevel"/>
    <w:tmpl w:val="A22E363C"/>
    <w:lvl w:ilvl="0" w:tplc="01C41FB0">
      <w:start w:val="1"/>
      <w:numFmt w:val="bullet"/>
      <w:lvlText w:val="»"/>
      <w:lvlJc w:val="left"/>
      <w:pPr>
        <w:tabs>
          <w:tab w:val="num" w:pos="1440"/>
        </w:tabs>
        <w:ind w:left="1440" w:hanging="360"/>
      </w:pPr>
      <w:rPr>
        <w:rFonts w:ascii="Elephant" w:hAnsi="Elephant"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AF6C22"/>
    <w:multiLevelType w:val="hybridMultilevel"/>
    <w:tmpl w:val="75CC843C"/>
    <w:lvl w:ilvl="0" w:tplc="E2AEF13E">
      <w:start w:val="171"/>
      <w:numFmt w:val="bullet"/>
      <w:lvlText w:val="-"/>
      <w:lvlJc w:val="left"/>
      <w:pPr>
        <w:tabs>
          <w:tab w:val="num" w:pos="1080"/>
        </w:tabs>
        <w:ind w:left="1080" w:hanging="360"/>
      </w:pPr>
      <w:rPr>
        <w:rFonts w:ascii="Arial" w:hAnsi="Arial" w:cs="Times New Roman" w:hint="default"/>
        <w:sz w:val="3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15:restartNumberingAfterBreak="0">
    <w:nsid w:val="61E66F9A"/>
    <w:multiLevelType w:val="hybridMultilevel"/>
    <w:tmpl w:val="DD8AB388"/>
    <w:lvl w:ilvl="0" w:tplc="04080001">
      <w:start w:val="1"/>
      <w:numFmt w:val="bullet"/>
      <w:lvlText w:val=""/>
      <w:lvlJc w:val="left"/>
      <w:pPr>
        <w:tabs>
          <w:tab w:val="num" w:pos="787"/>
        </w:tabs>
        <w:ind w:left="787" w:hanging="360"/>
      </w:pPr>
      <w:rPr>
        <w:rFonts w:ascii="Symbol" w:hAnsi="Symbol" w:hint="default"/>
      </w:rPr>
    </w:lvl>
    <w:lvl w:ilvl="1" w:tplc="0408000F">
      <w:start w:val="1"/>
      <w:numFmt w:val="decimal"/>
      <w:lvlText w:val="%2."/>
      <w:lvlJc w:val="left"/>
      <w:pPr>
        <w:tabs>
          <w:tab w:val="num" w:pos="1507"/>
        </w:tabs>
        <w:ind w:left="1507" w:hanging="360"/>
      </w:pPr>
    </w:lvl>
    <w:lvl w:ilvl="2" w:tplc="04080005">
      <w:start w:val="1"/>
      <w:numFmt w:val="decimal"/>
      <w:lvlText w:val="%3."/>
      <w:lvlJc w:val="left"/>
      <w:pPr>
        <w:tabs>
          <w:tab w:val="num" w:pos="2160"/>
        </w:tabs>
        <w:ind w:left="2160" w:hanging="360"/>
      </w:pPr>
    </w:lvl>
    <w:lvl w:ilvl="3" w:tplc="04080001">
      <w:start w:val="1"/>
      <w:numFmt w:val="bullet"/>
      <w:lvlText w:val=""/>
      <w:lvlJc w:val="left"/>
      <w:pPr>
        <w:tabs>
          <w:tab w:val="num" w:pos="2947"/>
        </w:tabs>
        <w:ind w:left="2947"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0" w15:restartNumberingAfterBreak="0">
    <w:nsid w:val="64F96118"/>
    <w:multiLevelType w:val="hybridMultilevel"/>
    <w:tmpl w:val="3DECD3FE"/>
    <w:lvl w:ilvl="0" w:tplc="11DA5D5C">
      <w:start w:val="1"/>
      <w:numFmt w:val="bullet"/>
      <w:lvlText w:val="-"/>
      <w:lvlJc w:val="left"/>
      <w:pPr>
        <w:tabs>
          <w:tab w:val="num" w:pos="720"/>
        </w:tabs>
        <w:ind w:left="720" w:hanging="360"/>
      </w:pPr>
      <w:rPr>
        <w:rFonts w:ascii="Verdana" w:hAnsi="Verdan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44305D"/>
    <w:multiLevelType w:val="hybridMultilevel"/>
    <w:tmpl w:val="47FCDCBE"/>
    <w:lvl w:ilvl="0" w:tplc="267A8612">
      <w:numFmt w:val="bullet"/>
      <w:lvlText w:val=""/>
      <w:lvlJc w:val="left"/>
      <w:pPr>
        <w:tabs>
          <w:tab w:val="num" w:pos="360"/>
        </w:tabs>
        <w:ind w:left="360" w:hanging="360"/>
      </w:pPr>
      <w:rPr>
        <w:rFonts w:ascii="Symbol" w:hAnsi="Symbol" w:hint="default"/>
        <w:b w:val="0"/>
        <w:i w:val="0"/>
        <w:sz w:val="24"/>
      </w:rPr>
    </w:lvl>
    <w:lvl w:ilvl="1" w:tplc="0234F8CC">
      <w:start w:val="1"/>
      <w:numFmt w:val="bullet"/>
      <w:lvlText w:val=""/>
      <w:lvlJc w:val="left"/>
      <w:pPr>
        <w:tabs>
          <w:tab w:val="num" w:pos="360"/>
        </w:tabs>
        <w:ind w:left="720" w:hanging="360"/>
      </w:pPr>
      <w:rPr>
        <w:rFonts w:ascii="Symbol" w:hAnsi="Symbol" w:hint="default"/>
        <w:b w:val="0"/>
        <w:i w:val="0"/>
        <w:sz w:val="36"/>
      </w:rPr>
    </w:lvl>
    <w:lvl w:ilvl="2" w:tplc="04080005">
      <w:start w:val="1"/>
      <w:numFmt w:val="bullet"/>
      <w:lvlText w:val=""/>
      <w:lvlJc w:val="left"/>
      <w:pPr>
        <w:tabs>
          <w:tab w:val="num" w:pos="1440"/>
        </w:tabs>
        <w:ind w:left="1440" w:hanging="360"/>
      </w:pPr>
      <w:rPr>
        <w:rFonts w:ascii="Wingdings" w:hAnsi="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15:restartNumberingAfterBreak="0">
    <w:nsid w:val="6CCB731F"/>
    <w:multiLevelType w:val="hybridMultilevel"/>
    <w:tmpl w:val="5914E29A"/>
    <w:lvl w:ilvl="0" w:tplc="0408000F">
      <w:start w:val="1"/>
      <w:numFmt w:val="decimal"/>
      <w:lvlText w:val="%1."/>
      <w:lvlJc w:val="left"/>
      <w:pPr>
        <w:tabs>
          <w:tab w:val="num" w:pos="1800"/>
        </w:tabs>
        <w:ind w:left="180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3" w15:restartNumberingAfterBreak="0">
    <w:nsid w:val="6D830599"/>
    <w:multiLevelType w:val="hybridMultilevel"/>
    <w:tmpl w:val="D8F23FF6"/>
    <w:lvl w:ilvl="0" w:tplc="E892BB94">
      <w:numFmt w:val="bullet"/>
      <w:lvlText w:val=""/>
      <w:lvlJc w:val="left"/>
      <w:pPr>
        <w:tabs>
          <w:tab w:val="num" w:pos="390"/>
        </w:tabs>
        <w:ind w:left="390" w:hanging="390"/>
      </w:pPr>
      <w:rPr>
        <w:rFonts w:ascii="Wingdings" w:hAnsi="Wingdings" w:cs="Arial"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EB2535"/>
    <w:multiLevelType w:val="hybridMultilevel"/>
    <w:tmpl w:val="E814CCB6"/>
    <w:lvl w:ilvl="0" w:tplc="22A6BE4E">
      <w:start w:val="1"/>
      <w:numFmt w:val="bullet"/>
      <w:lvlText w:val=""/>
      <w:lvlJc w:val="left"/>
      <w:pPr>
        <w:tabs>
          <w:tab w:val="num" w:pos="360"/>
        </w:tabs>
        <w:ind w:left="1080" w:hanging="360"/>
      </w:pPr>
      <w:rPr>
        <w:rFonts w:ascii="Symbol" w:hAnsi="Symbol" w:hint="default"/>
        <w:sz w:val="3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5" w15:restartNumberingAfterBreak="0">
    <w:nsid w:val="6EC37673"/>
    <w:multiLevelType w:val="hybridMultilevel"/>
    <w:tmpl w:val="E67E2C34"/>
    <w:lvl w:ilvl="0" w:tplc="E80EE606">
      <w:start w:val="171"/>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7E1991"/>
    <w:multiLevelType w:val="hybridMultilevel"/>
    <w:tmpl w:val="0B2CDE62"/>
    <w:lvl w:ilvl="0" w:tplc="8AA2D98A">
      <w:start w:val="1"/>
      <w:numFmt w:val="bullet"/>
      <w:lvlText w:val=""/>
      <w:lvlJc w:val="left"/>
      <w:pPr>
        <w:tabs>
          <w:tab w:val="num" w:pos="360"/>
        </w:tabs>
        <w:ind w:left="360" w:hanging="360"/>
      </w:pPr>
      <w:rPr>
        <w:rFonts w:ascii="Symbol" w:hAnsi="Symbol" w:hint="default"/>
        <w:color w:val="auto"/>
        <w:sz w:val="20"/>
        <w:szCs w:val="20"/>
      </w:rPr>
    </w:lvl>
    <w:lvl w:ilvl="1" w:tplc="47FC250E">
      <w:start w:val="2"/>
      <w:numFmt w:val="bullet"/>
      <w:lvlText w:val=""/>
      <w:lvlJc w:val="left"/>
      <w:pPr>
        <w:tabs>
          <w:tab w:val="num" w:pos="360"/>
        </w:tabs>
        <w:ind w:left="360" w:hanging="360"/>
      </w:pPr>
      <w:rPr>
        <w:rFonts w:ascii="Symbol" w:eastAsia="Times New Roman" w:hAnsi="Symbol" w:hint="default"/>
        <w:color w:val="auto"/>
        <w:sz w:val="20"/>
        <w:szCs w:val="20"/>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731653DA"/>
    <w:multiLevelType w:val="hybridMultilevel"/>
    <w:tmpl w:val="EC88B2E0"/>
    <w:lvl w:ilvl="0" w:tplc="04080001">
      <w:start w:val="1"/>
      <w:numFmt w:val="bullet"/>
      <w:lvlText w:val=""/>
      <w:lvlJc w:val="left"/>
      <w:pPr>
        <w:tabs>
          <w:tab w:val="num" w:pos="720"/>
        </w:tabs>
        <w:ind w:left="720" w:hanging="360"/>
      </w:pPr>
      <w:rPr>
        <w:rFonts w:ascii="Symbol" w:hAnsi="Symbol" w:hint="default"/>
        <w:b/>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15:restartNumberingAfterBreak="0">
    <w:nsid w:val="763A5013"/>
    <w:multiLevelType w:val="hybridMultilevel"/>
    <w:tmpl w:val="68A4B1A2"/>
    <w:lvl w:ilvl="0" w:tplc="0408000D">
      <w:start w:val="1"/>
      <w:numFmt w:val="bullet"/>
      <w:lvlText w:val=""/>
      <w:lvlJc w:val="left"/>
      <w:pPr>
        <w:tabs>
          <w:tab w:val="num" w:pos="1440"/>
        </w:tabs>
        <w:ind w:left="144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15:restartNumberingAfterBreak="0">
    <w:nsid w:val="7BCA49FF"/>
    <w:multiLevelType w:val="hybridMultilevel"/>
    <w:tmpl w:val="F14EC6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7"/>
  </w:num>
  <w:num w:numId="4">
    <w:abstractNumId w:val="35"/>
  </w:num>
  <w:num w:numId="5">
    <w:abstractNumId w:val="7"/>
  </w:num>
  <w:num w:numId="6">
    <w:abstractNumId w:val="2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33"/>
  </w:num>
  <w:num w:numId="17">
    <w:abstractNumId w:val="25"/>
  </w:num>
  <w:num w:numId="18">
    <w:abstractNumId w:val="39"/>
  </w:num>
  <w:num w:numId="19">
    <w:abstractNumId w:val="6"/>
  </w:num>
  <w:num w:numId="20">
    <w:abstractNumId w:val="8"/>
  </w:num>
  <w:num w:numId="21">
    <w:abstractNumId w:val="14"/>
  </w:num>
  <w:num w:numId="2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24"/>
  </w:num>
  <w:num w:numId="33">
    <w:abstractNumId w:val="18"/>
  </w:num>
  <w:num w:numId="34">
    <w:abstractNumId w:val="12"/>
  </w:num>
  <w:num w:numId="35">
    <w:abstractNumId w:val="9"/>
  </w:num>
  <w:num w:numId="36">
    <w:abstractNumId w:val="19"/>
  </w:num>
  <w:num w:numId="37">
    <w:abstractNumId w:val="23"/>
  </w:num>
  <w:num w:numId="3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75"/>
    <w:rsid w:val="000013E6"/>
    <w:rsid w:val="00001CFA"/>
    <w:rsid w:val="000065EC"/>
    <w:rsid w:val="00012D65"/>
    <w:rsid w:val="000204BA"/>
    <w:rsid w:val="000208DB"/>
    <w:rsid w:val="000223CD"/>
    <w:rsid w:val="0002416B"/>
    <w:rsid w:val="000267DC"/>
    <w:rsid w:val="0004261F"/>
    <w:rsid w:val="000628C7"/>
    <w:rsid w:val="000639D9"/>
    <w:rsid w:val="000644FC"/>
    <w:rsid w:val="00066590"/>
    <w:rsid w:val="00071790"/>
    <w:rsid w:val="00073FE4"/>
    <w:rsid w:val="00074C2D"/>
    <w:rsid w:val="0007722A"/>
    <w:rsid w:val="00081A1E"/>
    <w:rsid w:val="00086ACC"/>
    <w:rsid w:val="00091403"/>
    <w:rsid w:val="00091420"/>
    <w:rsid w:val="00097F5D"/>
    <w:rsid w:val="000A6832"/>
    <w:rsid w:val="000C3594"/>
    <w:rsid w:val="000C5432"/>
    <w:rsid w:val="000C55DF"/>
    <w:rsid w:val="000C5E32"/>
    <w:rsid w:val="000D11F3"/>
    <w:rsid w:val="000D2885"/>
    <w:rsid w:val="000D6EE3"/>
    <w:rsid w:val="000D7CF7"/>
    <w:rsid w:val="000E2475"/>
    <w:rsid w:val="000E2E62"/>
    <w:rsid w:val="000E421D"/>
    <w:rsid w:val="000E4A5A"/>
    <w:rsid w:val="000E592F"/>
    <w:rsid w:val="000F3F50"/>
    <w:rsid w:val="00114E39"/>
    <w:rsid w:val="001229CC"/>
    <w:rsid w:val="001245B4"/>
    <w:rsid w:val="00131526"/>
    <w:rsid w:val="001318A0"/>
    <w:rsid w:val="00132514"/>
    <w:rsid w:val="00135F56"/>
    <w:rsid w:val="00137DB6"/>
    <w:rsid w:val="001500B4"/>
    <w:rsid w:val="001521CB"/>
    <w:rsid w:val="00152ACC"/>
    <w:rsid w:val="001548D9"/>
    <w:rsid w:val="00155280"/>
    <w:rsid w:val="0015656A"/>
    <w:rsid w:val="00156B9C"/>
    <w:rsid w:val="00162D21"/>
    <w:rsid w:val="001646F9"/>
    <w:rsid w:val="00166C69"/>
    <w:rsid w:val="001674B1"/>
    <w:rsid w:val="00183AB3"/>
    <w:rsid w:val="00187548"/>
    <w:rsid w:val="0019618B"/>
    <w:rsid w:val="001A0389"/>
    <w:rsid w:val="001A0E5E"/>
    <w:rsid w:val="001B28DF"/>
    <w:rsid w:val="001C7158"/>
    <w:rsid w:val="001D09E0"/>
    <w:rsid w:val="001D6CD5"/>
    <w:rsid w:val="001E73C3"/>
    <w:rsid w:val="001F0726"/>
    <w:rsid w:val="001F6CC5"/>
    <w:rsid w:val="00200BB0"/>
    <w:rsid w:val="00206845"/>
    <w:rsid w:val="00206D52"/>
    <w:rsid w:val="00207EC7"/>
    <w:rsid w:val="00212D5B"/>
    <w:rsid w:val="00212E33"/>
    <w:rsid w:val="002139ED"/>
    <w:rsid w:val="00214BED"/>
    <w:rsid w:val="0021609D"/>
    <w:rsid w:val="00222D05"/>
    <w:rsid w:val="00223194"/>
    <w:rsid w:val="00225859"/>
    <w:rsid w:val="0022586C"/>
    <w:rsid w:val="00227404"/>
    <w:rsid w:val="00227E1E"/>
    <w:rsid w:val="002402EA"/>
    <w:rsid w:val="00240BD6"/>
    <w:rsid w:val="00242837"/>
    <w:rsid w:val="0025377C"/>
    <w:rsid w:val="002615A1"/>
    <w:rsid w:val="00266B18"/>
    <w:rsid w:val="002735EC"/>
    <w:rsid w:val="00277F5E"/>
    <w:rsid w:val="00280904"/>
    <w:rsid w:val="00281EF7"/>
    <w:rsid w:val="00293F3D"/>
    <w:rsid w:val="002A44E4"/>
    <w:rsid w:val="002B1938"/>
    <w:rsid w:val="002B67C4"/>
    <w:rsid w:val="002D5342"/>
    <w:rsid w:val="002D66EC"/>
    <w:rsid w:val="002E1956"/>
    <w:rsid w:val="002E25F4"/>
    <w:rsid w:val="002E4F90"/>
    <w:rsid w:val="00303332"/>
    <w:rsid w:val="00312D1D"/>
    <w:rsid w:val="0031752F"/>
    <w:rsid w:val="003275DF"/>
    <w:rsid w:val="003349CB"/>
    <w:rsid w:val="003437EA"/>
    <w:rsid w:val="003475CA"/>
    <w:rsid w:val="00360214"/>
    <w:rsid w:val="003647C7"/>
    <w:rsid w:val="0037253B"/>
    <w:rsid w:val="00373A07"/>
    <w:rsid w:val="00377238"/>
    <w:rsid w:val="00381DEE"/>
    <w:rsid w:val="00392494"/>
    <w:rsid w:val="0039371D"/>
    <w:rsid w:val="003949E9"/>
    <w:rsid w:val="003956B4"/>
    <w:rsid w:val="003968DA"/>
    <w:rsid w:val="00397636"/>
    <w:rsid w:val="003A02E9"/>
    <w:rsid w:val="003A12EC"/>
    <w:rsid w:val="003A155E"/>
    <w:rsid w:val="003B5539"/>
    <w:rsid w:val="003D60C4"/>
    <w:rsid w:val="003E22F9"/>
    <w:rsid w:val="003F03DB"/>
    <w:rsid w:val="003F04D6"/>
    <w:rsid w:val="003F0765"/>
    <w:rsid w:val="00400801"/>
    <w:rsid w:val="004135E1"/>
    <w:rsid w:val="0041497B"/>
    <w:rsid w:val="00423460"/>
    <w:rsid w:val="00434CC1"/>
    <w:rsid w:val="004355DB"/>
    <w:rsid w:val="004364DF"/>
    <w:rsid w:val="00436EE2"/>
    <w:rsid w:val="004466FB"/>
    <w:rsid w:val="00446BEA"/>
    <w:rsid w:val="00451203"/>
    <w:rsid w:val="00455EF8"/>
    <w:rsid w:val="00483F70"/>
    <w:rsid w:val="0048645B"/>
    <w:rsid w:val="00492C52"/>
    <w:rsid w:val="0049463F"/>
    <w:rsid w:val="004947D6"/>
    <w:rsid w:val="004A1AE9"/>
    <w:rsid w:val="004A1EAB"/>
    <w:rsid w:val="004B0FD3"/>
    <w:rsid w:val="004C081F"/>
    <w:rsid w:val="004C2675"/>
    <w:rsid w:val="004C6518"/>
    <w:rsid w:val="004C6D97"/>
    <w:rsid w:val="004D0867"/>
    <w:rsid w:val="004D4BF7"/>
    <w:rsid w:val="004F1273"/>
    <w:rsid w:val="00502A1A"/>
    <w:rsid w:val="0050474F"/>
    <w:rsid w:val="0050480D"/>
    <w:rsid w:val="00513210"/>
    <w:rsid w:val="00514CD0"/>
    <w:rsid w:val="00533410"/>
    <w:rsid w:val="005335AC"/>
    <w:rsid w:val="00546A04"/>
    <w:rsid w:val="005511FF"/>
    <w:rsid w:val="00553D60"/>
    <w:rsid w:val="005613D0"/>
    <w:rsid w:val="00571145"/>
    <w:rsid w:val="0057333A"/>
    <w:rsid w:val="0057648E"/>
    <w:rsid w:val="00584F12"/>
    <w:rsid w:val="00585AAD"/>
    <w:rsid w:val="00585B9E"/>
    <w:rsid w:val="005A196C"/>
    <w:rsid w:val="005A717C"/>
    <w:rsid w:val="005A74DA"/>
    <w:rsid w:val="005A7D62"/>
    <w:rsid w:val="005C2C13"/>
    <w:rsid w:val="005C3A91"/>
    <w:rsid w:val="005C5FC1"/>
    <w:rsid w:val="005D1CC5"/>
    <w:rsid w:val="005D20AD"/>
    <w:rsid w:val="005D641E"/>
    <w:rsid w:val="005E153E"/>
    <w:rsid w:val="006270F1"/>
    <w:rsid w:val="00632907"/>
    <w:rsid w:val="00633922"/>
    <w:rsid w:val="00644FB0"/>
    <w:rsid w:val="00651167"/>
    <w:rsid w:val="00652520"/>
    <w:rsid w:val="00652D5D"/>
    <w:rsid w:val="00656ED6"/>
    <w:rsid w:val="00656F94"/>
    <w:rsid w:val="00657A67"/>
    <w:rsid w:val="00660A20"/>
    <w:rsid w:val="006611C7"/>
    <w:rsid w:val="00661C96"/>
    <w:rsid w:val="006626A8"/>
    <w:rsid w:val="0068353D"/>
    <w:rsid w:val="00683D7C"/>
    <w:rsid w:val="00695606"/>
    <w:rsid w:val="00697DBD"/>
    <w:rsid w:val="006A15B8"/>
    <w:rsid w:val="006A5B32"/>
    <w:rsid w:val="006B3BCD"/>
    <w:rsid w:val="006C7926"/>
    <w:rsid w:val="006D1B07"/>
    <w:rsid w:val="006D5ABF"/>
    <w:rsid w:val="006E0E81"/>
    <w:rsid w:val="006E518E"/>
    <w:rsid w:val="006E5569"/>
    <w:rsid w:val="006F71A9"/>
    <w:rsid w:val="006F76FC"/>
    <w:rsid w:val="00701A45"/>
    <w:rsid w:val="00706699"/>
    <w:rsid w:val="00710B9B"/>
    <w:rsid w:val="0071139F"/>
    <w:rsid w:val="0071398A"/>
    <w:rsid w:val="00717C5C"/>
    <w:rsid w:val="007216EA"/>
    <w:rsid w:val="00722A6C"/>
    <w:rsid w:val="0072563B"/>
    <w:rsid w:val="00725AAF"/>
    <w:rsid w:val="0073193F"/>
    <w:rsid w:val="0073621C"/>
    <w:rsid w:val="0074161D"/>
    <w:rsid w:val="00741738"/>
    <w:rsid w:val="007444BD"/>
    <w:rsid w:val="007556D9"/>
    <w:rsid w:val="007564D3"/>
    <w:rsid w:val="0075760B"/>
    <w:rsid w:val="00773A3E"/>
    <w:rsid w:val="00784AF8"/>
    <w:rsid w:val="00786387"/>
    <w:rsid w:val="00787220"/>
    <w:rsid w:val="007945BB"/>
    <w:rsid w:val="007A388B"/>
    <w:rsid w:val="007A4CC1"/>
    <w:rsid w:val="007B19BE"/>
    <w:rsid w:val="007B37FD"/>
    <w:rsid w:val="007B5696"/>
    <w:rsid w:val="007C7983"/>
    <w:rsid w:val="007D085B"/>
    <w:rsid w:val="007D2027"/>
    <w:rsid w:val="007D392A"/>
    <w:rsid w:val="007E1A6F"/>
    <w:rsid w:val="007E5072"/>
    <w:rsid w:val="007E74B7"/>
    <w:rsid w:val="007F33B6"/>
    <w:rsid w:val="007F46DA"/>
    <w:rsid w:val="007F71EA"/>
    <w:rsid w:val="00802131"/>
    <w:rsid w:val="008208A1"/>
    <w:rsid w:val="00823F23"/>
    <w:rsid w:val="00826DDD"/>
    <w:rsid w:val="00827295"/>
    <w:rsid w:val="0084031D"/>
    <w:rsid w:val="0084419E"/>
    <w:rsid w:val="0085123F"/>
    <w:rsid w:val="008577B6"/>
    <w:rsid w:val="00865037"/>
    <w:rsid w:val="00880C68"/>
    <w:rsid w:val="008865C3"/>
    <w:rsid w:val="00892948"/>
    <w:rsid w:val="008964D8"/>
    <w:rsid w:val="008A081C"/>
    <w:rsid w:val="008A1019"/>
    <w:rsid w:val="008B5DCE"/>
    <w:rsid w:val="008C7E7A"/>
    <w:rsid w:val="008D20BE"/>
    <w:rsid w:val="008D6A68"/>
    <w:rsid w:val="008E0352"/>
    <w:rsid w:val="008E24F2"/>
    <w:rsid w:val="008E6254"/>
    <w:rsid w:val="008F0E7D"/>
    <w:rsid w:val="008F30B9"/>
    <w:rsid w:val="008F69D0"/>
    <w:rsid w:val="00905010"/>
    <w:rsid w:val="009054AE"/>
    <w:rsid w:val="009065AD"/>
    <w:rsid w:val="00907920"/>
    <w:rsid w:val="00907D89"/>
    <w:rsid w:val="00911F8E"/>
    <w:rsid w:val="0091488E"/>
    <w:rsid w:val="00927643"/>
    <w:rsid w:val="0093039D"/>
    <w:rsid w:val="0093443B"/>
    <w:rsid w:val="00942094"/>
    <w:rsid w:val="00950D8D"/>
    <w:rsid w:val="00951E0F"/>
    <w:rsid w:val="00953062"/>
    <w:rsid w:val="00970AAD"/>
    <w:rsid w:val="009937C2"/>
    <w:rsid w:val="009A094A"/>
    <w:rsid w:val="009A7459"/>
    <w:rsid w:val="009B0FB2"/>
    <w:rsid w:val="009B1E14"/>
    <w:rsid w:val="009B52AD"/>
    <w:rsid w:val="009C11D7"/>
    <w:rsid w:val="009D0572"/>
    <w:rsid w:val="009E2E7F"/>
    <w:rsid w:val="009F3173"/>
    <w:rsid w:val="00A0037A"/>
    <w:rsid w:val="00A0297E"/>
    <w:rsid w:val="00A0618C"/>
    <w:rsid w:val="00A1036C"/>
    <w:rsid w:val="00A10C78"/>
    <w:rsid w:val="00A1587F"/>
    <w:rsid w:val="00A31CE8"/>
    <w:rsid w:val="00A31E0B"/>
    <w:rsid w:val="00A34786"/>
    <w:rsid w:val="00A43050"/>
    <w:rsid w:val="00A430F6"/>
    <w:rsid w:val="00A46F1B"/>
    <w:rsid w:val="00A473E3"/>
    <w:rsid w:val="00A71623"/>
    <w:rsid w:val="00A71DFA"/>
    <w:rsid w:val="00A75400"/>
    <w:rsid w:val="00A75E54"/>
    <w:rsid w:val="00A766A6"/>
    <w:rsid w:val="00A814CD"/>
    <w:rsid w:val="00A815BF"/>
    <w:rsid w:val="00A86CC2"/>
    <w:rsid w:val="00A90B0F"/>
    <w:rsid w:val="00A91866"/>
    <w:rsid w:val="00AA7372"/>
    <w:rsid w:val="00AA780C"/>
    <w:rsid w:val="00AB1A01"/>
    <w:rsid w:val="00AB1EFB"/>
    <w:rsid w:val="00AB650A"/>
    <w:rsid w:val="00AC1F75"/>
    <w:rsid w:val="00AC4F68"/>
    <w:rsid w:val="00AD0B7C"/>
    <w:rsid w:val="00AD399C"/>
    <w:rsid w:val="00AE0987"/>
    <w:rsid w:val="00AF4FBF"/>
    <w:rsid w:val="00B0061A"/>
    <w:rsid w:val="00B06B9C"/>
    <w:rsid w:val="00B0761A"/>
    <w:rsid w:val="00B07963"/>
    <w:rsid w:val="00B17EEA"/>
    <w:rsid w:val="00B24BAD"/>
    <w:rsid w:val="00B30422"/>
    <w:rsid w:val="00B308A1"/>
    <w:rsid w:val="00B3626A"/>
    <w:rsid w:val="00B403E3"/>
    <w:rsid w:val="00B4214A"/>
    <w:rsid w:val="00B5526A"/>
    <w:rsid w:val="00B64D7A"/>
    <w:rsid w:val="00BA7519"/>
    <w:rsid w:val="00BB5286"/>
    <w:rsid w:val="00BC0A75"/>
    <w:rsid w:val="00BC23CA"/>
    <w:rsid w:val="00BC56FE"/>
    <w:rsid w:val="00BD2555"/>
    <w:rsid w:val="00BD314B"/>
    <w:rsid w:val="00BD3975"/>
    <w:rsid w:val="00BD4A11"/>
    <w:rsid w:val="00BD72CA"/>
    <w:rsid w:val="00BE422C"/>
    <w:rsid w:val="00BF2656"/>
    <w:rsid w:val="00BF4470"/>
    <w:rsid w:val="00BF6E52"/>
    <w:rsid w:val="00C00A41"/>
    <w:rsid w:val="00C1161D"/>
    <w:rsid w:val="00C14AD4"/>
    <w:rsid w:val="00C166AE"/>
    <w:rsid w:val="00C17576"/>
    <w:rsid w:val="00C26D89"/>
    <w:rsid w:val="00C318CD"/>
    <w:rsid w:val="00C400C6"/>
    <w:rsid w:val="00C438AA"/>
    <w:rsid w:val="00C67D9A"/>
    <w:rsid w:val="00C73DD2"/>
    <w:rsid w:val="00C82D92"/>
    <w:rsid w:val="00C84074"/>
    <w:rsid w:val="00C964CD"/>
    <w:rsid w:val="00C970B3"/>
    <w:rsid w:val="00C972F5"/>
    <w:rsid w:val="00CB3E28"/>
    <w:rsid w:val="00CB4A95"/>
    <w:rsid w:val="00CB6B9B"/>
    <w:rsid w:val="00CC7789"/>
    <w:rsid w:val="00CD6FB8"/>
    <w:rsid w:val="00CD77DB"/>
    <w:rsid w:val="00CE5013"/>
    <w:rsid w:val="00CF3D1C"/>
    <w:rsid w:val="00CF5810"/>
    <w:rsid w:val="00D06989"/>
    <w:rsid w:val="00D06B7F"/>
    <w:rsid w:val="00D0736B"/>
    <w:rsid w:val="00D10D61"/>
    <w:rsid w:val="00D14F27"/>
    <w:rsid w:val="00D226F6"/>
    <w:rsid w:val="00D23A40"/>
    <w:rsid w:val="00D23EB2"/>
    <w:rsid w:val="00D2590D"/>
    <w:rsid w:val="00D340C2"/>
    <w:rsid w:val="00D45ED4"/>
    <w:rsid w:val="00D47A87"/>
    <w:rsid w:val="00D516D6"/>
    <w:rsid w:val="00D561AD"/>
    <w:rsid w:val="00D61CA9"/>
    <w:rsid w:val="00D66571"/>
    <w:rsid w:val="00D70F55"/>
    <w:rsid w:val="00D742C1"/>
    <w:rsid w:val="00D828E2"/>
    <w:rsid w:val="00D83171"/>
    <w:rsid w:val="00D8623A"/>
    <w:rsid w:val="00D871DD"/>
    <w:rsid w:val="00DA1D86"/>
    <w:rsid w:val="00DA4AAD"/>
    <w:rsid w:val="00DA76FF"/>
    <w:rsid w:val="00DB42B2"/>
    <w:rsid w:val="00DC5FE2"/>
    <w:rsid w:val="00DD12E9"/>
    <w:rsid w:val="00DD36AC"/>
    <w:rsid w:val="00DE3FCA"/>
    <w:rsid w:val="00DF2A98"/>
    <w:rsid w:val="00E01EB8"/>
    <w:rsid w:val="00E133F5"/>
    <w:rsid w:val="00E17981"/>
    <w:rsid w:val="00E20498"/>
    <w:rsid w:val="00E20C3B"/>
    <w:rsid w:val="00E22776"/>
    <w:rsid w:val="00E24785"/>
    <w:rsid w:val="00E35AC1"/>
    <w:rsid w:val="00E37C6F"/>
    <w:rsid w:val="00E47909"/>
    <w:rsid w:val="00E51718"/>
    <w:rsid w:val="00E57B72"/>
    <w:rsid w:val="00E72B66"/>
    <w:rsid w:val="00E72EB4"/>
    <w:rsid w:val="00E77335"/>
    <w:rsid w:val="00E917D0"/>
    <w:rsid w:val="00E93047"/>
    <w:rsid w:val="00E95CEE"/>
    <w:rsid w:val="00EA0897"/>
    <w:rsid w:val="00EA6803"/>
    <w:rsid w:val="00EB1870"/>
    <w:rsid w:val="00EB45FF"/>
    <w:rsid w:val="00EB7A3F"/>
    <w:rsid w:val="00EE1A90"/>
    <w:rsid w:val="00EE7570"/>
    <w:rsid w:val="00EF5248"/>
    <w:rsid w:val="00EF6B5B"/>
    <w:rsid w:val="00EF7C1D"/>
    <w:rsid w:val="00F00ECD"/>
    <w:rsid w:val="00F012F0"/>
    <w:rsid w:val="00F02B7C"/>
    <w:rsid w:val="00F105A5"/>
    <w:rsid w:val="00F14BCE"/>
    <w:rsid w:val="00F1655A"/>
    <w:rsid w:val="00F37B29"/>
    <w:rsid w:val="00F53622"/>
    <w:rsid w:val="00F55FC1"/>
    <w:rsid w:val="00F57E3F"/>
    <w:rsid w:val="00F6103C"/>
    <w:rsid w:val="00F7282C"/>
    <w:rsid w:val="00F8352F"/>
    <w:rsid w:val="00F91D45"/>
    <w:rsid w:val="00FC46F5"/>
    <w:rsid w:val="00FC556F"/>
    <w:rsid w:val="00FE0336"/>
    <w:rsid w:val="00FE5D52"/>
    <w:rsid w:val="00FE74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E4D36F9-193D-43ED-9D5A-F0F4F6AB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675"/>
    <w:rPr>
      <w:sz w:val="24"/>
      <w:szCs w:val="24"/>
    </w:rPr>
  </w:style>
  <w:style w:type="paragraph" w:styleId="1">
    <w:name w:val="heading 1"/>
    <w:basedOn w:val="a"/>
    <w:next w:val="a"/>
    <w:link w:val="1Char"/>
    <w:qFormat/>
    <w:rsid w:val="004C2675"/>
    <w:pPr>
      <w:keepNext/>
      <w:jc w:val="both"/>
      <w:outlineLvl w:val="0"/>
    </w:pPr>
    <w:rPr>
      <w:sz w:val="28"/>
    </w:rPr>
  </w:style>
  <w:style w:type="paragraph" w:styleId="2">
    <w:name w:val="heading 2"/>
    <w:basedOn w:val="a"/>
    <w:qFormat/>
    <w:rsid w:val="001646F9"/>
    <w:pPr>
      <w:keepNext/>
      <w:spacing w:before="240" w:after="60"/>
      <w:outlineLvl w:val="1"/>
    </w:pPr>
    <w:rPr>
      <w:rFonts w:ascii="Cambria" w:hAnsi="Cambria"/>
      <w:b/>
      <w:bCs/>
      <w:i/>
      <w:iCs/>
      <w:sz w:val="28"/>
      <w:szCs w:val="28"/>
    </w:rPr>
  </w:style>
  <w:style w:type="paragraph" w:styleId="4">
    <w:name w:val="heading 4"/>
    <w:basedOn w:val="a"/>
    <w:qFormat/>
    <w:rsid w:val="001646F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C2675"/>
    <w:pPr>
      <w:jc w:val="both"/>
    </w:pPr>
    <w:rPr>
      <w:sz w:val="28"/>
    </w:rPr>
  </w:style>
  <w:style w:type="paragraph" w:styleId="20">
    <w:name w:val="Body Text Indent 2"/>
    <w:basedOn w:val="a"/>
    <w:rsid w:val="004C2675"/>
    <w:pPr>
      <w:ind w:firstLine="720"/>
      <w:jc w:val="both"/>
    </w:pPr>
    <w:rPr>
      <w:sz w:val="32"/>
    </w:rPr>
  </w:style>
  <w:style w:type="paragraph" w:styleId="a4">
    <w:name w:val="header"/>
    <w:basedOn w:val="a"/>
    <w:rsid w:val="004C2675"/>
    <w:pPr>
      <w:tabs>
        <w:tab w:val="center" w:pos="4153"/>
        <w:tab w:val="right" w:pos="8306"/>
      </w:tabs>
    </w:pPr>
  </w:style>
  <w:style w:type="paragraph" w:styleId="a5">
    <w:name w:val="footer"/>
    <w:basedOn w:val="a"/>
    <w:rsid w:val="004C2675"/>
    <w:pPr>
      <w:tabs>
        <w:tab w:val="center" w:pos="4153"/>
        <w:tab w:val="right" w:pos="8306"/>
      </w:tabs>
    </w:pPr>
  </w:style>
  <w:style w:type="paragraph" w:styleId="a6">
    <w:name w:val="Balloon Text"/>
    <w:basedOn w:val="a"/>
    <w:semiHidden/>
    <w:rsid w:val="007C7983"/>
    <w:rPr>
      <w:rFonts w:ascii="Tahoma" w:hAnsi="Tahoma" w:cs="Tahoma"/>
      <w:sz w:val="16"/>
      <w:szCs w:val="16"/>
    </w:rPr>
  </w:style>
  <w:style w:type="character" w:styleId="a7">
    <w:name w:val="page number"/>
    <w:basedOn w:val="a0"/>
    <w:rsid w:val="00F7282C"/>
  </w:style>
  <w:style w:type="character" w:customStyle="1" w:styleId="spelle">
    <w:name w:val="spelle"/>
    <w:basedOn w:val="a0"/>
    <w:rsid w:val="005A7D62"/>
  </w:style>
  <w:style w:type="character" w:customStyle="1" w:styleId="-HTMLChar">
    <w:name w:val="Προ-διαμορφωμένο HTML Char"/>
    <w:basedOn w:val="a0"/>
    <w:link w:val="-HTML"/>
    <w:rsid w:val="003949E9"/>
    <w:rPr>
      <w:rFonts w:ascii="Courier New" w:hAnsi="Courier New"/>
      <w:color w:val="000000"/>
      <w:lang w:bidi="ar-SA"/>
    </w:rPr>
  </w:style>
  <w:style w:type="paragraph" w:styleId="-HTML">
    <w:name w:val="HTML Preformatted"/>
    <w:basedOn w:val="a"/>
    <w:link w:val="-HTMLChar"/>
    <w:rsid w:val="0039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Web">
    <w:name w:val="Normal (Web)"/>
    <w:basedOn w:val="a"/>
    <w:rsid w:val="003949E9"/>
    <w:pPr>
      <w:spacing w:before="100" w:beforeAutospacing="1" w:after="100" w:afterAutospacing="1"/>
    </w:pPr>
  </w:style>
  <w:style w:type="character" w:styleId="a8">
    <w:name w:val="Emphasis"/>
    <w:basedOn w:val="a0"/>
    <w:qFormat/>
    <w:rsid w:val="003949E9"/>
    <w:rPr>
      <w:i/>
      <w:iCs/>
    </w:rPr>
  </w:style>
  <w:style w:type="paragraph" w:styleId="a9">
    <w:name w:val="caption"/>
    <w:basedOn w:val="a"/>
    <w:qFormat/>
    <w:rsid w:val="003949E9"/>
    <w:rPr>
      <w:b/>
      <w:bCs/>
      <w:sz w:val="20"/>
      <w:szCs w:val="20"/>
    </w:rPr>
  </w:style>
  <w:style w:type="paragraph" w:styleId="aa">
    <w:name w:val="List Paragraph"/>
    <w:basedOn w:val="a"/>
    <w:uiPriority w:val="34"/>
    <w:qFormat/>
    <w:rsid w:val="00D06B7F"/>
    <w:pPr>
      <w:spacing w:after="200" w:line="276" w:lineRule="auto"/>
      <w:ind w:left="720"/>
      <w:contextualSpacing/>
    </w:pPr>
    <w:rPr>
      <w:rFonts w:ascii="Calibri" w:eastAsia="Calibri" w:hAnsi="Calibri"/>
      <w:sz w:val="22"/>
      <w:szCs w:val="22"/>
      <w:lang w:eastAsia="en-US"/>
    </w:rPr>
  </w:style>
  <w:style w:type="paragraph" w:customStyle="1" w:styleId="msolistparagraph0">
    <w:name w:val="msolistparagraph"/>
    <w:basedOn w:val="a"/>
    <w:rsid w:val="00206D52"/>
    <w:pPr>
      <w:spacing w:after="200" w:line="276" w:lineRule="auto"/>
      <w:ind w:left="720"/>
    </w:pPr>
    <w:rPr>
      <w:rFonts w:ascii="Calibri" w:hAnsi="Calibri"/>
      <w:sz w:val="22"/>
      <w:szCs w:val="22"/>
    </w:rPr>
  </w:style>
  <w:style w:type="character" w:styleId="-">
    <w:name w:val="Hyperlink"/>
    <w:basedOn w:val="a0"/>
    <w:rsid w:val="001646F9"/>
    <w:rPr>
      <w:color w:val="0000FF"/>
      <w:u w:val="single"/>
    </w:rPr>
  </w:style>
  <w:style w:type="character" w:styleId="-0">
    <w:name w:val="FollowedHyperlink"/>
    <w:basedOn w:val="a0"/>
    <w:rsid w:val="001646F9"/>
    <w:rPr>
      <w:color w:val="800080"/>
      <w:u w:val="single"/>
    </w:rPr>
  </w:style>
  <w:style w:type="character" w:customStyle="1" w:styleId="Heading1Char">
    <w:name w:val="Heading 1 Char"/>
    <w:basedOn w:val="a0"/>
    <w:link w:val="11"/>
    <w:rsid w:val="001646F9"/>
    <w:rPr>
      <w:lang w:bidi="ar-SA"/>
    </w:rPr>
  </w:style>
  <w:style w:type="paragraph" w:customStyle="1" w:styleId="11">
    <w:name w:val="Επικεφαλίδα 11"/>
    <w:basedOn w:val="a"/>
    <w:link w:val="Heading1Char"/>
    <w:rsid w:val="001646F9"/>
    <w:rPr>
      <w:sz w:val="20"/>
      <w:szCs w:val="20"/>
    </w:rPr>
  </w:style>
  <w:style w:type="character" w:customStyle="1" w:styleId="Heading2Char">
    <w:name w:val="Heading 2 Char"/>
    <w:basedOn w:val="a0"/>
    <w:link w:val="21"/>
    <w:rsid w:val="001646F9"/>
    <w:rPr>
      <w:rFonts w:ascii="Cambria" w:hAnsi="Cambria"/>
      <w:b/>
      <w:bCs/>
      <w:i/>
      <w:iCs/>
      <w:lang w:bidi="ar-SA"/>
    </w:rPr>
  </w:style>
  <w:style w:type="paragraph" w:customStyle="1" w:styleId="21">
    <w:name w:val="Επικεφαλίδα 21"/>
    <w:basedOn w:val="a"/>
    <w:link w:val="Heading2Char"/>
    <w:rsid w:val="001646F9"/>
    <w:rPr>
      <w:rFonts w:ascii="Cambria" w:hAnsi="Cambria"/>
      <w:b/>
      <w:bCs/>
      <w:i/>
      <w:iCs/>
      <w:sz w:val="20"/>
      <w:szCs w:val="20"/>
    </w:rPr>
  </w:style>
  <w:style w:type="character" w:customStyle="1" w:styleId="Heading4Char">
    <w:name w:val="Heading 4 Char"/>
    <w:basedOn w:val="a0"/>
    <w:link w:val="41"/>
    <w:rsid w:val="001646F9"/>
    <w:rPr>
      <w:b/>
      <w:bCs/>
      <w:lang w:bidi="ar-SA"/>
    </w:rPr>
  </w:style>
  <w:style w:type="paragraph" w:customStyle="1" w:styleId="41">
    <w:name w:val="Επικεφαλίδα 41"/>
    <w:basedOn w:val="a"/>
    <w:link w:val="Heading4Char"/>
    <w:rsid w:val="001646F9"/>
    <w:rPr>
      <w:b/>
      <w:bCs/>
      <w:sz w:val="20"/>
      <w:szCs w:val="20"/>
    </w:rPr>
  </w:style>
  <w:style w:type="character" w:customStyle="1" w:styleId="HTMLPreformattedChar">
    <w:name w:val="HTML Preformatted Char"/>
    <w:basedOn w:val="a0"/>
    <w:link w:val="-HTML1"/>
    <w:rsid w:val="001646F9"/>
    <w:rPr>
      <w:rFonts w:ascii="Courier New" w:hAnsi="Courier New"/>
      <w:color w:val="000000"/>
      <w:lang w:bidi="ar-SA"/>
    </w:rPr>
  </w:style>
  <w:style w:type="paragraph" w:customStyle="1" w:styleId="-HTML1">
    <w:name w:val="Προ-διαμορφωμένο HTML1"/>
    <w:basedOn w:val="a"/>
    <w:link w:val="HTMLPreformattedChar"/>
    <w:rsid w:val="001646F9"/>
    <w:rPr>
      <w:rFonts w:ascii="Courier New" w:hAnsi="Courier New"/>
      <w:color w:val="000000"/>
      <w:sz w:val="20"/>
      <w:szCs w:val="20"/>
    </w:rPr>
  </w:style>
  <w:style w:type="character" w:customStyle="1" w:styleId="HeaderChar">
    <w:name w:val="Header Char"/>
    <w:basedOn w:val="a0"/>
    <w:link w:val="10"/>
    <w:rsid w:val="001646F9"/>
    <w:rPr>
      <w:lang w:bidi="ar-SA"/>
    </w:rPr>
  </w:style>
  <w:style w:type="paragraph" w:customStyle="1" w:styleId="10">
    <w:name w:val="Κεφαλίδα1"/>
    <w:basedOn w:val="a"/>
    <w:link w:val="HeaderChar"/>
    <w:rsid w:val="001646F9"/>
    <w:rPr>
      <w:sz w:val="20"/>
      <w:szCs w:val="20"/>
    </w:rPr>
  </w:style>
  <w:style w:type="character" w:customStyle="1" w:styleId="FooterChar">
    <w:name w:val="Footer Char"/>
    <w:basedOn w:val="a0"/>
    <w:link w:val="12"/>
    <w:rsid w:val="001646F9"/>
    <w:rPr>
      <w:lang w:bidi="ar-SA"/>
    </w:rPr>
  </w:style>
  <w:style w:type="paragraph" w:customStyle="1" w:styleId="12">
    <w:name w:val="Υποσέλιδο1"/>
    <w:basedOn w:val="a"/>
    <w:link w:val="FooterChar"/>
    <w:rsid w:val="001646F9"/>
    <w:rPr>
      <w:sz w:val="20"/>
      <w:szCs w:val="20"/>
    </w:rPr>
  </w:style>
  <w:style w:type="character" w:customStyle="1" w:styleId="TitleChar">
    <w:name w:val="Title Char"/>
    <w:basedOn w:val="a0"/>
    <w:link w:val="13"/>
    <w:rsid w:val="001646F9"/>
    <w:rPr>
      <w:lang w:bidi="ar-SA"/>
    </w:rPr>
  </w:style>
  <w:style w:type="paragraph" w:customStyle="1" w:styleId="13">
    <w:name w:val="Τίτλος1"/>
    <w:basedOn w:val="a"/>
    <w:link w:val="TitleChar"/>
    <w:rsid w:val="001646F9"/>
    <w:rPr>
      <w:sz w:val="20"/>
      <w:szCs w:val="20"/>
    </w:rPr>
  </w:style>
  <w:style w:type="paragraph" w:styleId="ab">
    <w:name w:val="Title"/>
    <w:basedOn w:val="a"/>
    <w:qFormat/>
    <w:rsid w:val="001646F9"/>
    <w:pPr>
      <w:jc w:val="center"/>
    </w:pPr>
  </w:style>
  <w:style w:type="character" w:customStyle="1" w:styleId="BodyTextChar">
    <w:name w:val="Body Text Char"/>
    <w:basedOn w:val="a0"/>
    <w:link w:val="14"/>
    <w:rsid w:val="001646F9"/>
    <w:rPr>
      <w:lang w:bidi="ar-SA"/>
    </w:rPr>
  </w:style>
  <w:style w:type="paragraph" w:customStyle="1" w:styleId="14">
    <w:name w:val="Σώμα κειμένου1"/>
    <w:basedOn w:val="a"/>
    <w:link w:val="BodyTextChar"/>
    <w:rsid w:val="001646F9"/>
    <w:rPr>
      <w:sz w:val="20"/>
      <w:szCs w:val="20"/>
    </w:rPr>
  </w:style>
  <w:style w:type="character" w:customStyle="1" w:styleId="BodyTextIndentChar">
    <w:name w:val="Body Text Indent Char"/>
    <w:basedOn w:val="a0"/>
    <w:link w:val="15"/>
    <w:rsid w:val="001646F9"/>
    <w:rPr>
      <w:lang w:bidi="ar-SA"/>
    </w:rPr>
  </w:style>
  <w:style w:type="paragraph" w:customStyle="1" w:styleId="15">
    <w:name w:val="Σώμα κείμενου με εσοχή1"/>
    <w:basedOn w:val="a"/>
    <w:link w:val="BodyTextIndentChar"/>
    <w:rsid w:val="001646F9"/>
    <w:rPr>
      <w:sz w:val="20"/>
      <w:szCs w:val="20"/>
    </w:rPr>
  </w:style>
  <w:style w:type="paragraph" w:styleId="ac">
    <w:name w:val="Body Text Indent"/>
    <w:basedOn w:val="a"/>
    <w:rsid w:val="001646F9"/>
    <w:pPr>
      <w:spacing w:after="120"/>
      <w:ind w:left="283"/>
    </w:pPr>
  </w:style>
  <w:style w:type="character" w:customStyle="1" w:styleId="BodyTextIndent2Char">
    <w:name w:val="Body Text Indent 2 Char"/>
    <w:basedOn w:val="a0"/>
    <w:link w:val="210"/>
    <w:rsid w:val="001646F9"/>
    <w:rPr>
      <w:lang w:bidi="ar-SA"/>
    </w:rPr>
  </w:style>
  <w:style w:type="paragraph" w:customStyle="1" w:styleId="210">
    <w:name w:val="Σώμα κείμενου με εσοχή 21"/>
    <w:basedOn w:val="a"/>
    <w:link w:val="BodyTextIndent2Char"/>
    <w:rsid w:val="001646F9"/>
    <w:rPr>
      <w:sz w:val="20"/>
      <w:szCs w:val="20"/>
    </w:rPr>
  </w:style>
  <w:style w:type="character" w:customStyle="1" w:styleId="BodyTextIndent3Char">
    <w:name w:val="Body Text Indent 3 Char"/>
    <w:basedOn w:val="a0"/>
    <w:link w:val="31"/>
    <w:rsid w:val="001646F9"/>
    <w:rPr>
      <w:lang w:bidi="ar-SA"/>
    </w:rPr>
  </w:style>
  <w:style w:type="paragraph" w:customStyle="1" w:styleId="31">
    <w:name w:val="Σώμα κείμενου με εσοχή 31"/>
    <w:basedOn w:val="a"/>
    <w:link w:val="BodyTextIndent3Char"/>
    <w:rsid w:val="001646F9"/>
    <w:rPr>
      <w:sz w:val="20"/>
      <w:szCs w:val="20"/>
    </w:rPr>
  </w:style>
  <w:style w:type="paragraph" w:styleId="3">
    <w:name w:val="Body Text Indent 3"/>
    <w:basedOn w:val="a"/>
    <w:rsid w:val="001646F9"/>
    <w:pPr>
      <w:spacing w:after="120"/>
      <w:ind w:left="283"/>
    </w:pPr>
    <w:rPr>
      <w:sz w:val="16"/>
      <w:szCs w:val="16"/>
    </w:rPr>
  </w:style>
  <w:style w:type="character" w:customStyle="1" w:styleId="BalloonTextChar">
    <w:name w:val="Balloon Text Char"/>
    <w:basedOn w:val="a0"/>
    <w:link w:val="16"/>
    <w:rsid w:val="001646F9"/>
    <w:rPr>
      <w:rFonts w:ascii="Tahoma" w:hAnsi="Tahoma"/>
      <w:lang w:bidi="ar-SA"/>
    </w:rPr>
  </w:style>
  <w:style w:type="paragraph" w:customStyle="1" w:styleId="16">
    <w:name w:val="Κείμενο πλαισίου1"/>
    <w:basedOn w:val="a"/>
    <w:link w:val="BalloonTextChar"/>
    <w:rsid w:val="001646F9"/>
    <w:rPr>
      <w:rFonts w:ascii="Tahoma" w:hAnsi="Tahoma"/>
      <w:sz w:val="20"/>
      <w:szCs w:val="20"/>
    </w:rPr>
  </w:style>
  <w:style w:type="paragraph" w:customStyle="1" w:styleId="22">
    <w:name w:val="Στυλ2"/>
    <w:basedOn w:val="a"/>
    <w:rsid w:val="001646F9"/>
    <w:pPr>
      <w:keepNext/>
      <w:spacing w:line="360" w:lineRule="auto"/>
      <w:jc w:val="both"/>
    </w:pPr>
    <w:rPr>
      <w:rFonts w:ascii="Arial" w:hAnsi="Arial" w:cs="Arial"/>
    </w:rPr>
  </w:style>
  <w:style w:type="paragraph" w:customStyle="1" w:styleId="ListParagraph1">
    <w:name w:val="List Paragraph1"/>
    <w:basedOn w:val="a"/>
    <w:rsid w:val="001646F9"/>
    <w:pPr>
      <w:spacing w:after="200" w:line="276" w:lineRule="auto"/>
      <w:ind w:left="720"/>
    </w:pPr>
    <w:rPr>
      <w:rFonts w:ascii="Calibri" w:hAnsi="Calibri"/>
      <w:sz w:val="22"/>
      <w:szCs w:val="22"/>
    </w:rPr>
  </w:style>
  <w:style w:type="paragraph" w:customStyle="1" w:styleId="BodyText21">
    <w:name w:val="Body Text 21"/>
    <w:basedOn w:val="a"/>
    <w:rsid w:val="001646F9"/>
    <w:pPr>
      <w:overflowPunct w:val="0"/>
      <w:autoSpaceDE w:val="0"/>
      <w:autoSpaceDN w:val="0"/>
      <w:ind w:left="284"/>
      <w:jc w:val="both"/>
    </w:pPr>
  </w:style>
  <w:style w:type="paragraph" w:customStyle="1" w:styleId="17">
    <w:name w:val="Παράγραφος λίστας1"/>
    <w:basedOn w:val="a"/>
    <w:rsid w:val="001646F9"/>
    <w:pPr>
      <w:spacing w:after="200" w:line="276" w:lineRule="auto"/>
      <w:ind w:left="720"/>
    </w:pPr>
    <w:rPr>
      <w:rFonts w:ascii="Calibri" w:hAnsi="Calibri"/>
      <w:sz w:val="22"/>
      <w:szCs w:val="22"/>
    </w:rPr>
  </w:style>
  <w:style w:type="paragraph" w:customStyle="1" w:styleId="ListParagraph2">
    <w:name w:val="List Paragraph2"/>
    <w:basedOn w:val="a"/>
    <w:rsid w:val="001646F9"/>
    <w:pPr>
      <w:spacing w:line="276" w:lineRule="auto"/>
      <w:ind w:left="720" w:hanging="357"/>
    </w:pPr>
    <w:rPr>
      <w:rFonts w:ascii="Calibri" w:hAnsi="Calibri"/>
      <w:sz w:val="22"/>
      <w:szCs w:val="22"/>
    </w:rPr>
  </w:style>
  <w:style w:type="paragraph" w:customStyle="1" w:styleId="23">
    <w:name w:val="Παράγραφος λίστας2"/>
    <w:basedOn w:val="a"/>
    <w:rsid w:val="001646F9"/>
    <w:pPr>
      <w:spacing w:after="200" w:line="276" w:lineRule="auto"/>
      <w:ind w:left="720"/>
    </w:pPr>
    <w:rPr>
      <w:rFonts w:ascii="Calibri" w:hAnsi="Calibri"/>
      <w:sz w:val="22"/>
      <w:szCs w:val="22"/>
    </w:rPr>
  </w:style>
  <w:style w:type="paragraph" w:customStyle="1" w:styleId="30">
    <w:name w:val="Παράγραφος λίστας3"/>
    <w:basedOn w:val="a"/>
    <w:rsid w:val="001646F9"/>
    <w:pPr>
      <w:ind w:left="720"/>
    </w:pPr>
  </w:style>
  <w:style w:type="paragraph" w:customStyle="1" w:styleId="18">
    <w:name w:val="Χωρίς διάστιχο1"/>
    <w:basedOn w:val="a"/>
    <w:rsid w:val="001646F9"/>
    <w:rPr>
      <w:rFonts w:ascii="Arial" w:hAnsi="Arial" w:cs="Arial"/>
    </w:rPr>
  </w:style>
  <w:style w:type="paragraph" w:customStyle="1" w:styleId="24">
    <w:name w:val="Χωρίς διάστιχο2"/>
    <w:basedOn w:val="a"/>
    <w:rsid w:val="001646F9"/>
    <w:rPr>
      <w:rFonts w:ascii="Arial" w:hAnsi="Arial" w:cs="Arial"/>
    </w:rPr>
  </w:style>
  <w:style w:type="paragraph" w:customStyle="1" w:styleId="BodyText22">
    <w:name w:val="Body Text 22"/>
    <w:basedOn w:val="a"/>
    <w:rsid w:val="001646F9"/>
    <w:pPr>
      <w:overflowPunct w:val="0"/>
      <w:autoSpaceDE w:val="0"/>
      <w:autoSpaceDN w:val="0"/>
      <w:ind w:left="284"/>
      <w:jc w:val="both"/>
    </w:pPr>
  </w:style>
  <w:style w:type="character" w:customStyle="1" w:styleId="smallfon1">
    <w:name w:val="smallfon1"/>
    <w:basedOn w:val="a0"/>
    <w:rsid w:val="001646F9"/>
    <w:rPr>
      <w:rFonts w:ascii="Verdana" w:hAnsi="Verdana" w:hint="default"/>
      <w:color w:val="333366"/>
    </w:rPr>
  </w:style>
  <w:style w:type="paragraph" w:customStyle="1" w:styleId="CharCharCharCharCharCharCharCharCharCharCharCharCharCharCharChar">
    <w:name w:val="Char Char Char Char Char Char Char Char Char Char Char Char Char Char Char Char"/>
    <w:basedOn w:val="a"/>
    <w:rsid w:val="005D20AD"/>
    <w:pPr>
      <w:spacing w:after="160" w:line="240" w:lineRule="exact"/>
    </w:pPr>
    <w:rPr>
      <w:rFonts w:ascii="Arial" w:hAnsi="Arial"/>
      <w:sz w:val="20"/>
      <w:szCs w:val="20"/>
      <w:lang w:val="en-US" w:eastAsia="en-US"/>
    </w:rPr>
  </w:style>
  <w:style w:type="paragraph" w:customStyle="1" w:styleId="msonormalcxsp">
    <w:name w:val="msonormalcxspμεσαίο"/>
    <w:basedOn w:val="a"/>
    <w:rsid w:val="00802131"/>
    <w:pPr>
      <w:spacing w:before="100" w:beforeAutospacing="1" w:after="100" w:afterAutospacing="1"/>
    </w:pPr>
  </w:style>
  <w:style w:type="character" w:customStyle="1" w:styleId="1Char">
    <w:name w:val="Επικεφαλίδα 1 Char"/>
    <w:basedOn w:val="a0"/>
    <w:link w:val="1"/>
    <w:rsid w:val="004D0867"/>
    <w:rPr>
      <w:sz w:val="28"/>
      <w:szCs w:val="24"/>
      <w:lang w:val="el-GR" w:eastAsia="el-GR" w:bidi="ar-SA"/>
    </w:rPr>
  </w:style>
  <w:style w:type="character" w:customStyle="1" w:styleId="Char">
    <w:name w:val="Σώμα κειμένου Char"/>
    <w:basedOn w:val="a0"/>
    <w:link w:val="a3"/>
    <w:rsid w:val="004D0867"/>
    <w:rPr>
      <w:sz w:val="28"/>
      <w:szCs w:val="24"/>
      <w:lang w:val="el-GR" w:eastAsia="el-GR" w:bidi="ar-SA"/>
    </w:rPr>
  </w:style>
  <w:style w:type="paragraph" w:styleId="ad">
    <w:name w:val="Plain Text"/>
    <w:basedOn w:val="a"/>
    <w:link w:val="Char0"/>
    <w:uiPriority w:val="99"/>
    <w:unhideWhenUsed/>
    <w:rsid w:val="00D23EB2"/>
    <w:rPr>
      <w:rFonts w:ascii="Calibri" w:eastAsiaTheme="minorHAnsi" w:hAnsi="Calibri" w:cstheme="minorBidi"/>
      <w:sz w:val="22"/>
      <w:szCs w:val="21"/>
      <w:lang w:eastAsia="en-US"/>
    </w:rPr>
  </w:style>
  <w:style w:type="character" w:customStyle="1" w:styleId="Char0">
    <w:name w:val="Απλό κείμενο Char"/>
    <w:basedOn w:val="a0"/>
    <w:link w:val="ad"/>
    <w:uiPriority w:val="99"/>
    <w:rsid w:val="00D23EB2"/>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46051">
      <w:bodyDiv w:val="1"/>
      <w:marLeft w:val="0"/>
      <w:marRight w:val="0"/>
      <w:marTop w:val="0"/>
      <w:marBottom w:val="0"/>
      <w:divBdr>
        <w:top w:val="none" w:sz="0" w:space="0" w:color="auto"/>
        <w:left w:val="none" w:sz="0" w:space="0" w:color="auto"/>
        <w:bottom w:val="none" w:sz="0" w:space="0" w:color="auto"/>
        <w:right w:val="none" w:sz="0" w:space="0" w:color="auto"/>
      </w:divBdr>
    </w:div>
    <w:div w:id="469784468">
      <w:bodyDiv w:val="1"/>
      <w:marLeft w:val="0"/>
      <w:marRight w:val="0"/>
      <w:marTop w:val="0"/>
      <w:marBottom w:val="0"/>
      <w:divBdr>
        <w:top w:val="none" w:sz="0" w:space="0" w:color="auto"/>
        <w:left w:val="none" w:sz="0" w:space="0" w:color="auto"/>
        <w:bottom w:val="none" w:sz="0" w:space="0" w:color="auto"/>
        <w:right w:val="none" w:sz="0" w:space="0" w:color="auto"/>
      </w:divBdr>
    </w:div>
    <w:div w:id="564608748">
      <w:bodyDiv w:val="1"/>
      <w:marLeft w:val="0"/>
      <w:marRight w:val="0"/>
      <w:marTop w:val="0"/>
      <w:marBottom w:val="0"/>
      <w:divBdr>
        <w:top w:val="none" w:sz="0" w:space="0" w:color="auto"/>
        <w:left w:val="none" w:sz="0" w:space="0" w:color="auto"/>
        <w:bottom w:val="none" w:sz="0" w:space="0" w:color="auto"/>
        <w:right w:val="none" w:sz="0" w:space="0" w:color="auto"/>
      </w:divBdr>
    </w:div>
    <w:div w:id="737291313">
      <w:bodyDiv w:val="1"/>
      <w:marLeft w:val="0"/>
      <w:marRight w:val="0"/>
      <w:marTop w:val="0"/>
      <w:marBottom w:val="0"/>
      <w:divBdr>
        <w:top w:val="none" w:sz="0" w:space="0" w:color="auto"/>
        <w:left w:val="none" w:sz="0" w:space="0" w:color="auto"/>
        <w:bottom w:val="none" w:sz="0" w:space="0" w:color="auto"/>
        <w:right w:val="none" w:sz="0" w:space="0" w:color="auto"/>
      </w:divBdr>
    </w:div>
    <w:div w:id="779881754">
      <w:bodyDiv w:val="1"/>
      <w:marLeft w:val="0"/>
      <w:marRight w:val="0"/>
      <w:marTop w:val="0"/>
      <w:marBottom w:val="0"/>
      <w:divBdr>
        <w:top w:val="none" w:sz="0" w:space="0" w:color="auto"/>
        <w:left w:val="none" w:sz="0" w:space="0" w:color="auto"/>
        <w:bottom w:val="none" w:sz="0" w:space="0" w:color="auto"/>
        <w:right w:val="none" w:sz="0" w:space="0" w:color="auto"/>
      </w:divBdr>
    </w:div>
    <w:div w:id="858348136">
      <w:bodyDiv w:val="1"/>
      <w:marLeft w:val="0"/>
      <w:marRight w:val="0"/>
      <w:marTop w:val="0"/>
      <w:marBottom w:val="0"/>
      <w:divBdr>
        <w:top w:val="none" w:sz="0" w:space="0" w:color="auto"/>
        <w:left w:val="none" w:sz="0" w:space="0" w:color="auto"/>
        <w:bottom w:val="none" w:sz="0" w:space="0" w:color="auto"/>
        <w:right w:val="none" w:sz="0" w:space="0" w:color="auto"/>
      </w:divBdr>
    </w:div>
    <w:div w:id="928394790">
      <w:bodyDiv w:val="1"/>
      <w:marLeft w:val="0"/>
      <w:marRight w:val="0"/>
      <w:marTop w:val="0"/>
      <w:marBottom w:val="0"/>
      <w:divBdr>
        <w:top w:val="none" w:sz="0" w:space="0" w:color="auto"/>
        <w:left w:val="none" w:sz="0" w:space="0" w:color="auto"/>
        <w:bottom w:val="none" w:sz="0" w:space="0" w:color="auto"/>
        <w:right w:val="none" w:sz="0" w:space="0" w:color="auto"/>
      </w:divBdr>
    </w:div>
    <w:div w:id="936644301">
      <w:bodyDiv w:val="1"/>
      <w:marLeft w:val="0"/>
      <w:marRight w:val="0"/>
      <w:marTop w:val="0"/>
      <w:marBottom w:val="0"/>
      <w:divBdr>
        <w:top w:val="none" w:sz="0" w:space="0" w:color="auto"/>
        <w:left w:val="none" w:sz="0" w:space="0" w:color="auto"/>
        <w:bottom w:val="none" w:sz="0" w:space="0" w:color="auto"/>
        <w:right w:val="none" w:sz="0" w:space="0" w:color="auto"/>
      </w:divBdr>
    </w:div>
    <w:div w:id="1119690308">
      <w:bodyDiv w:val="1"/>
      <w:marLeft w:val="0"/>
      <w:marRight w:val="0"/>
      <w:marTop w:val="0"/>
      <w:marBottom w:val="0"/>
      <w:divBdr>
        <w:top w:val="none" w:sz="0" w:space="0" w:color="auto"/>
        <w:left w:val="none" w:sz="0" w:space="0" w:color="auto"/>
        <w:bottom w:val="none" w:sz="0" w:space="0" w:color="auto"/>
        <w:right w:val="none" w:sz="0" w:space="0" w:color="auto"/>
      </w:divBdr>
    </w:div>
    <w:div w:id="1208638367">
      <w:bodyDiv w:val="1"/>
      <w:marLeft w:val="0"/>
      <w:marRight w:val="0"/>
      <w:marTop w:val="0"/>
      <w:marBottom w:val="0"/>
      <w:divBdr>
        <w:top w:val="none" w:sz="0" w:space="0" w:color="auto"/>
        <w:left w:val="none" w:sz="0" w:space="0" w:color="auto"/>
        <w:bottom w:val="none" w:sz="0" w:space="0" w:color="auto"/>
        <w:right w:val="none" w:sz="0" w:space="0" w:color="auto"/>
      </w:divBdr>
    </w:div>
    <w:div w:id="1324896557">
      <w:bodyDiv w:val="1"/>
      <w:marLeft w:val="0"/>
      <w:marRight w:val="0"/>
      <w:marTop w:val="0"/>
      <w:marBottom w:val="0"/>
      <w:divBdr>
        <w:top w:val="none" w:sz="0" w:space="0" w:color="auto"/>
        <w:left w:val="none" w:sz="0" w:space="0" w:color="auto"/>
        <w:bottom w:val="none" w:sz="0" w:space="0" w:color="auto"/>
        <w:right w:val="none" w:sz="0" w:space="0" w:color="auto"/>
      </w:divBdr>
    </w:div>
    <w:div w:id="1404791812">
      <w:bodyDiv w:val="1"/>
      <w:marLeft w:val="0"/>
      <w:marRight w:val="0"/>
      <w:marTop w:val="0"/>
      <w:marBottom w:val="0"/>
      <w:divBdr>
        <w:top w:val="none" w:sz="0" w:space="0" w:color="auto"/>
        <w:left w:val="none" w:sz="0" w:space="0" w:color="auto"/>
        <w:bottom w:val="none" w:sz="0" w:space="0" w:color="auto"/>
        <w:right w:val="none" w:sz="0" w:space="0" w:color="auto"/>
      </w:divBdr>
    </w:div>
    <w:div w:id="1417051084">
      <w:bodyDiv w:val="1"/>
      <w:marLeft w:val="0"/>
      <w:marRight w:val="0"/>
      <w:marTop w:val="0"/>
      <w:marBottom w:val="0"/>
      <w:divBdr>
        <w:top w:val="none" w:sz="0" w:space="0" w:color="auto"/>
        <w:left w:val="none" w:sz="0" w:space="0" w:color="auto"/>
        <w:bottom w:val="none" w:sz="0" w:space="0" w:color="auto"/>
        <w:right w:val="none" w:sz="0" w:space="0" w:color="auto"/>
      </w:divBdr>
    </w:div>
    <w:div w:id="1491286421">
      <w:bodyDiv w:val="1"/>
      <w:marLeft w:val="0"/>
      <w:marRight w:val="0"/>
      <w:marTop w:val="0"/>
      <w:marBottom w:val="0"/>
      <w:divBdr>
        <w:top w:val="none" w:sz="0" w:space="0" w:color="auto"/>
        <w:left w:val="none" w:sz="0" w:space="0" w:color="auto"/>
        <w:bottom w:val="none" w:sz="0" w:space="0" w:color="auto"/>
        <w:right w:val="none" w:sz="0" w:space="0" w:color="auto"/>
      </w:divBdr>
    </w:div>
    <w:div w:id="1516069840">
      <w:bodyDiv w:val="1"/>
      <w:marLeft w:val="0"/>
      <w:marRight w:val="0"/>
      <w:marTop w:val="0"/>
      <w:marBottom w:val="0"/>
      <w:divBdr>
        <w:top w:val="none" w:sz="0" w:space="0" w:color="auto"/>
        <w:left w:val="none" w:sz="0" w:space="0" w:color="auto"/>
        <w:bottom w:val="none" w:sz="0" w:space="0" w:color="auto"/>
        <w:right w:val="none" w:sz="0" w:space="0" w:color="auto"/>
      </w:divBdr>
    </w:div>
    <w:div w:id="1648241718">
      <w:bodyDiv w:val="1"/>
      <w:marLeft w:val="0"/>
      <w:marRight w:val="0"/>
      <w:marTop w:val="0"/>
      <w:marBottom w:val="0"/>
      <w:divBdr>
        <w:top w:val="none" w:sz="0" w:space="0" w:color="auto"/>
        <w:left w:val="none" w:sz="0" w:space="0" w:color="auto"/>
        <w:bottom w:val="none" w:sz="0" w:space="0" w:color="auto"/>
        <w:right w:val="none" w:sz="0" w:space="0" w:color="auto"/>
      </w:divBdr>
    </w:div>
    <w:div w:id="1806922885">
      <w:bodyDiv w:val="1"/>
      <w:marLeft w:val="0"/>
      <w:marRight w:val="0"/>
      <w:marTop w:val="0"/>
      <w:marBottom w:val="0"/>
      <w:divBdr>
        <w:top w:val="none" w:sz="0" w:space="0" w:color="auto"/>
        <w:left w:val="none" w:sz="0" w:space="0" w:color="auto"/>
        <w:bottom w:val="none" w:sz="0" w:space="0" w:color="auto"/>
        <w:right w:val="none" w:sz="0" w:space="0" w:color="auto"/>
      </w:divBdr>
    </w:div>
    <w:div w:id="1895849920">
      <w:bodyDiv w:val="1"/>
      <w:marLeft w:val="0"/>
      <w:marRight w:val="0"/>
      <w:marTop w:val="0"/>
      <w:marBottom w:val="0"/>
      <w:divBdr>
        <w:top w:val="none" w:sz="0" w:space="0" w:color="auto"/>
        <w:left w:val="none" w:sz="0" w:space="0" w:color="auto"/>
        <w:bottom w:val="none" w:sz="0" w:space="0" w:color="auto"/>
        <w:right w:val="none" w:sz="0" w:space="0" w:color="auto"/>
      </w:divBdr>
    </w:div>
    <w:div w:id="1926185026">
      <w:bodyDiv w:val="1"/>
      <w:marLeft w:val="0"/>
      <w:marRight w:val="0"/>
      <w:marTop w:val="0"/>
      <w:marBottom w:val="0"/>
      <w:divBdr>
        <w:top w:val="none" w:sz="0" w:space="0" w:color="auto"/>
        <w:left w:val="none" w:sz="0" w:space="0" w:color="auto"/>
        <w:bottom w:val="none" w:sz="0" w:space="0" w:color="auto"/>
        <w:right w:val="none" w:sz="0" w:space="0" w:color="auto"/>
      </w:divBdr>
    </w:div>
    <w:div w:id="214650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1293</Words>
  <Characters>6984</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lpstr>
    </vt:vector>
  </TitlesOfParts>
  <Company>ΒΟΥΛΗ ΤΩΝ ΕΛΛΗΝΩΝ</Company>
  <LinksUpToDate>false</LinksUpToDate>
  <CharactersWithSpaces>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pressoffice</dc:creator>
  <cp:keywords/>
  <dc:description/>
  <cp:lastModifiedBy>Μπαγιώκος Βασίλειος</cp:lastModifiedBy>
  <cp:revision>2</cp:revision>
  <cp:lastPrinted>2013-08-20T07:23:00Z</cp:lastPrinted>
  <dcterms:created xsi:type="dcterms:W3CDTF">2016-05-16T09:23:00Z</dcterms:created>
  <dcterms:modified xsi:type="dcterms:W3CDTF">2016-05-16T09:23:00Z</dcterms:modified>
</cp:coreProperties>
</file>