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  <w:bookmarkStart w:id="0" w:name="_GoBack"/>
      <w:bookmarkEnd w:id="0"/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0B3C7E" w:rsidRPr="00BA478C" w:rsidRDefault="00A5187C" w:rsidP="000136D2">
      <w:pPr>
        <w:pStyle w:val="20"/>
        <w:spacing w:after="240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BA478C">
        <w:rPr>
          <w:rFonts w:ascii="Arial" w:hAnsi="Arial" w:cs="Arial"/>
          <w:b/>
          <w:sz w:val="30"/>
          <w:szCs w:val="30"/>
        </w:rPr>
        <w:t>Μια γενιά πριν, για όλες τις γενιές μετά</w:t>
      </w:r>
    </w:p>
    <w:p w:rsidR="000136D2" w:rsidRPr="00A5187C" w:rsidRDefault="000136D2" w:rsidP="000136D2">
      <w:pPr>
        <w:pStyle w:val="20"/>
        <w:spacing w:after="240"/>
        <w:ind w:firstLine="0"/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Τελευταία ευκαιρία για το Δημογραφικό</w:t>
      </w:r>
    </w:p>
    <w:p w:rsidR="00D41871" w:rsidRPr="00D41871" w:rsidRDefault="00D41871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D41871">
        <w:rPr>
          <w:rFonts w:ascii="Arial" w:hAnsi="Arial" w:cs="Arial"/>
          <w:b/>
          <w:i/>
          <w:sz w:val="24"/>
        </w:rPr>
        <w:t>του Δημήτρη Σιούφα</w:t>
      </w:r>
    </w:p>
    <w:p w:rsidR="00D41871" w:rsidRPr="00D41871" w:rsidRDefault="00D41871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D41871">
        <w:rPr>
          <w:rFonts w:ascii="Arial" w:hAnsi="Arial" w:cs="Arial"/>
          <w:b/>
          <w:i/>
          <w:sz w:val="24"/>
        </w:rPr>
        <w:t>πρώην Προέδρου της Βουλής των Ελλήνων</w:t>
      </w:r>
    </w:p>
    <w:p w:rsidR="00F7291E" w:rsidRDefault="00F7291E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10E70" w:rsidRPr="00710E70" w:rsidRDefault="00710E70" w:rsidP="00710E70">
      <w:pPr>
        <w:spacing w:line="276" w:lineRule="auto"/>
        <w:ind w:firstLine="567"/>
        <w:jc w:val="both"/>
        <w:rPr>
          <w:rFonts w:ascii="Arial" w:hAnsi="Arial" w:cs="Arial"/>
        </w:rPr>
      </w:pPr>
      <w:r w:rsidRPr="00710E70">
        <w:rPr>
          <w:rFonts w:ascii="Arial" w:hAnsi="Arial" w:cs="Arial"/>
        </w:rPr>
        <w:t>Το πρόβλημα με τα μεγάλα προβλήματα είναι συνήθως η διαχρονικότητα τους.</w:t>
      </w:r>
    </w:p>
    <w:p w:rsidR="00710E70" w:rsidRPr="00710E70" w:rsidRDefault="00710E70" w:rsidP="00710E70">
      <w:pPr>
        <w:spacing w:line="276" w:lineRule="auto"/>
        <w:ind w:firstLine="567"/>
        <w:jc w:val="both"/>
        <w:rPr>
          <w:rFonts w:ascii="Arial" w:hAnsi="Arial" w:cs="Arial"/>
        </w:rPr>
      </w:pPr>
      <w:r w:rsidRPr="00710E70">
        <w:rPr>
          <w:rFonts w:ascii="Arial" w:hAnsi="Arial" w:cs="Arial"/>
        </w:rPr>
        <w:t>Συνήθη αίτια είναι η αδυναμία, αναβλητικότητα ή αβελτηρία κάθε γενιάς να δώσει λύση και η παραπομπή τους στην ή στις επόμενες.</w:t>
      </w:r>
    </w:p>
    <w:p w:rsidR="00710E70" w:rsidRPr="00710E70" w:rsidRDefault="00710E70" w:rsidP="00710E70">
      <w:pPr>
        <w:spacing w:line="276" w:lineRule="auto"/>
        <w:ind w:firstLine="567"/>
        <w:jc w:val="both"/>
        <w:rPr>
          <w:rFonts w:ascii="Arial" w:hAnsi="Arial" w:cs="Arial"/>
        </w:rPr>
      </w:pPr>
      <w:r w:rsidRPr="00710E70">
        <w:rPr>
          <w:rFonts w:ascii="Arial" w:hAnsi="Arial" w:cs="Arial"/>
        </w:rPr>
        <w:t>Υπάρχουν όμως προβλήματα, όπως το δημογραφικό, που αν δεν το λύσει η παρούσα γε</w:t>
      </w:r>
      <w:r>
        <w:rPr>
          <w:rFonts w:ascii="Arial" w:hAnsi="Arial" w:cs="Arial"/>
        </w:rPr>
        <w:t>νιά δεν θα μπορέσουν, πολύ περισ</w:t>
      </w:r>
      <w:r w:rsidRPr="00710E70">
        <w:rPr>
          <w:rFonts w:ascii="Arial" w:hAnsi="Arial" w:cs="Arial"/>
        </w:rPr>
        <w:t>σότερο ούτε οι επόμενες, όσες υπάρξουν.</w:t>
      </w:r>
    </w:p>
    <w:p w:rsidR="00710E70" w:rsidRPr="00710E70" w:rsidRDefault="00710E70" w:rsidP="00710E70">
      <w:pPr>
        <w:spacing w:line="276" w:lineRule="auto"/>
        <w:ind w:firstLine="567"/>
        <w:jc w:val="both"/>
        <w:rPr>
          <w:rFonts w:ascii="Arial" w:hAnsi="Arial" w:cs="Arial"/>
        </w:rPr>
      </w:pPr>
      <w:r w:rsidRPr="00710E70">
        <w:rPr>
          <w:rFonts w:ascii="Arial" w:hAnsi="Arial" w:cs="Arial"/>
        </w:rPr>
        <w:t xml:space="preserve">Εικοσιένα χρόνια πριν δημοσίευσα ένα άρθρο για το δημογραφικό. Δυστυχώς είναι σήμερα ακόμα πιο επίκαιρο γιατί και το πρόβλημα οξύνθηκε και καμία σοβαρή παρέμβαση </w:t>
      </w:r>
      <w:r>
        <w:rPr>
          <w:rFonts w:ascii="Arial" w:hAnsi="Arial" w:cs="Arial"/>
        </w:rPr>
        <w:t>λύσ</w:t>
      </w:r>
      <w:r w:rsidRPr="00710E70">
        <w:rPr>
          <w:rFonts w:ascii="Arial" w:hAnsi="Arial" w:cs="Arial"/>
        </w:rPr>
        <w:t>ης δεν έγινε στο διάστημα που μεσολάβησε.</w:t>
      </w:r>
    </w:p>
    <w:p w:rsidR="00710E70" w:rsidRPr="00710E70" w:rsidRDefault="00710E70" w:rsidP="00710E70">
      <w:pPr>
        <w:spacing w:line="276" w:lineRule="auto"/>
        <w:ind w:firstLine="567"/>
        <w:jc w:val="both"/>
        <w:rPr>
          <w:rFonts w:ascii="Arial" w:hAnsi="Arial" w:cs="Arial"/>
        </w:rPr>
      </w:pPr>
      <w:r w:rsidRPr="00710E70">
        <w:rPr>
          <w:rFonts w:ascii="Arial" w:hAnsi="Arial" w:cs="Arial"/>
        </w:rPr>
        <w:t>Πιστεύω ότι η δική μας γενιά διανύει την εποχή της ύστατης ελπίδας λύσης για την εθνική επιβίωση των Ελλήνων.</w:t>
      </w:r>
    </w:p>
    <w:p w:rsidR="00710E70" w:rsidRPr="00710E70" w:rsidRDefault="00710E70" w:rsidP="00710E70">
      <w:pPr>
        <w:spacing w:line="276" w:lineRule="auto"/>
        <w:ind w:firstLine="567"/>
        <w:jc w:val="both"/>
        <w:rPr>
          <w:rFonts w:ascii="Arial" w:hAnsi="Arial" w:cs="Arial"/>
        </w:rPr>
      </w:pPr>
      <w:r w:rsidRPr="00710E70">
        <w:rPr>
          <w:rFonts w:ascii="Arial" w:hAnsi="Arial" w:cs="Arial"/>
        </w:rPr>
        <w:t>Εύχομαι και ελπίζω λαός και ηγεσία να αντιληφθούμε το τεράστιο βάρος του προβλήματος και τις μεγάλες ευθύνες της λύσης. Για όλες τις γενιές μετά.</w:t>
      </w:r>
    </w:p>
    <w:p w:rsidR="00A5187C" w:rsidRPr="00A5187C" w:rsidRDefault="008D2FA8" w:rsidP="00A5187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5187C" w:rsidRPr="00A5187C">
        <w:rPr>
          <w:rFonts w:ascii="Arial" w:hAnsi="Arial" w:cs="Arial"/>
        </w:rPr>
        <w:t>Κανένα</w:t>
      </w:r>
      <w:r>
        <w:rPr>
          <w:rFonts w:ascii="Arial" w:hAnsi="Arial" w:cs="Arial"/>
        </w:rPr>
        <w:t>ς</w:t>
      </w:r>
      <w:r w:rsidR="00A5187C" w:rsidRPr="00A5187C">
        <w:rPr>
          <w:rFonts w:ascii="Arial" w:hAnsi="Arial" w:cs="Arial"/>
        </w:rPr>
        <w:t xml:space="preserve"> λαός δεν έχει ζωή αν οι άνθρωποι που τον απο</w:t>
      </w:r>
      <w:r w:rsidR="00A5187C" w:rsidRPr="00A5187C">
        <w:rPr>
          <w:rFonts w:ascii="Arial" w:hAnsi="Arial" w:cs="Arial"/>
        </w:rPr>
        <w:softHyphen/>
        <w:t>τελούν δεν έχουν μια θετική ιδέα και πράξη, για τη ζωή.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Το δημογραφικό μας πρόβλημα δεν είναι αποτέλεσμα λιμού, λοιμού, ή  καταποντισμού. Ούτε εισβολής αλλοφύ</w:t>
      </w:r>
      <w:r w:rsidRPr="00A5187C">
        <w:rPr>
          <w:rFonts w:ascii="Arial" w:hAnsi="Arial" w:cs="Arial"/>
        </w:rPr>
        <w:softHyphen/>
        <w:t>λων.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Είναι, αποτέλεσμα μιας εσφαλμένης νοοτροπίας, για τον προορισμό μας στη Γη και σ’ αυτή τη γη.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 xml:space="preserve">Στο όνομα της σημερινής ευδαιμονίας θυσιάζουμε την αυριανή ύπαρξη του Έθνους και του Λαού μας. </w:t>
      </w:r>
      <w:r w:rsidRPr="00A5187C">
        <w:rPr>
          <w:rFonts w:ascii="Arial" w:hAnsi="Arial" w:cs="Arial"/>
        </w:rPr>
        <w:softHyphen/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Και όμως μπορούμε να, ευ</w:t>
      </w:r>
      <w:r w:rsidRPr="00A5187C">
        <w:rPr>
          <w:rFonts w:ascii="Arial" w:hAnsi="Arial" w:cs="Arial"/>
        </w:rPr>
        <w:softHyphen/>
        <w:t xml:space="preserve">τυχήσουμε στο παρόν και να εξασφαλίσουμε το μέλλον. 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Η χώρα αυτή τη στιγμή δεν έχει πρόβλημα γονιμότητας.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Έχει κάτι πολύ πιο σοβαρό. Έχει πρόβλημα έλλειψης γόνι</w:t>
      </w:r>
      <w:r w:rsidRPr="00A5187C">
        <w:rPr>
          <w:rFonts w:ascii="Arial" w:hAnsi="Arial" w:cs="Arial"/>
        </w:rPr>
        <w:softHyphen/>
        <w:t>μης σκέψης και γόνιμης πρακτικής σε όλους τους τομείς της Εθνικής της ζωής.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Ο δείκτης γονιμότητας πέφτει γιατί έχει πέσει προ πολλού ο δείκτης πραγματικής ευφυΐας σ' αυτόν τον τόπο.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Επιδιώκουμε την «ευτυχία», με την πλάτη γυρισμένη στο μέλλον.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lastRenderedPageBreak/>
        <w:t>Το δημογραφικό είναι πρώτα απ’ όλα σύμπτωμα των πολλαπλών προβλημάτων που έχει αυτή η κοινωνία.</w:t>
      </w:r>
      <w:r w:rsidRPr="00A5187C">
        <w:rPr>
          <w:rFonts w:ascii="Arial" w:hAnsi="Arial" w:cs="Arial"/>
        </w:rPr>
        <w:tab/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Στη συνέχεια εξελίσσεται σε πρόβλημα πολύ μεγαλύτερο από εκείνα που το δημιούργη</w:t>
      </w:r>
      <w:r w:rsidRPr="00A5187C">
        <w:rPr>
          <w:rFonts w:ascii="Arial" w:hAnsi="Arial" w:cs="Arial"/>
        </w:rPr>
        <w:softHyphen/>
        <w:t>σαν.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Ζώη δεν είναι μόνο τα χρόνια που ζούμε. Είναι κυρίως η ατέλειωτη συνέχεια των γενεών.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Όσο μειώνεται ο πληθυσμός τόσο θα πληθαίνουν τα προβλήματα.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Ή θα αντιμετωπίσουμε το πρόβλημα σήμερα, ή θα αντιμετωπίσουμε την εξαφάνιση αύριο.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Πρέπει να διαλέξουμε.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Η ηγεσία αυτής της χώρας μπορεί να δώσει τα μέσα.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Ο λαός όμως μόνο μπορεί να δώσει τη λύση του προβλήματος. Και για να το κάνει αυτό οφείλει πρώτα να το κα</w:t>
      </w:r>
      <w:r w:rsidRPr="00A5187C">
        <w:rPr>
          <w:rFonts w:ascii="Arial" w:hAnsi="Arial" w:cs="Arial"/>
        </w:rPr>
        <w:softHyphen/>
        <w:t>τανοήσει.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Λαμβάνοντας υπόψη τα δημογραφικά δεδομένα, στόχος της Ελληνικής δημογραφικής πολιτικής θα πρέπει να είναι η ανακοπή της κατάρρευσης των γεννήσεων και η αποκατάσταση της πληθυσμιακής εξέλιξης (2,1 παιδιά ανά γυναίκα), επίσης η ισόρροπη μεταναστευτική κίνηση και η, ενίσχυση του ημιαστικού και αγροτικού πληθυσμού.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Πρωταρχική επιδίωξη για την ανάκαμψη, της γεννητικότητας είναι η σωστή ενημέρω</w:t>
      </w:r>
      <w:r w:rsidRPr="00A5187C">
        <w:rPr>
          <w:rFonts w:ascii="Arial" w:hAnsi="Arial" w:cs="Arial"/>
        </w:rPr>
        <w:softHyphen/>
        <w:t xml:space="preserve">ση της κοινής γνώμης και των υπευθύνων φορέων μέσα από τη συνεχή  μελέτη και έρευνα για τις τάσεις και προβλέψεις των δημογραφικών εξελίξεων. 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Η δημογραφική αναθέρμαν</w:t>
      </w:r>
      <w:r w:rsidRPr="00A5187C">
        <w:rPr>
          <w:rFonts w:ascii="Arial" w:hAnsi="Arial" w:cs="Arial"/>
        </w:rPr>
        <w:softHyphen/>
        <w:t>ση συνδέεται με την αναζωο</w:t>
      </w:r>
      <w:r w:rsidRPr="00A5187C">
        <w:rPr>
          <w:rFonts w:ascii="Arial" w:hAnsi="Arial" w:cs="Arial"/>
        </w:rPr>
        <w:softHyphen/>
        <w:t>γόνηση της υπαίθρου, την επιστροφή στην επαρχία με ιδιαίτερη έμφαση στους αγρότες, που είναι και η «</w:t>
      </w:r>
      <w:proofErr w:type="spellStart"/>
      <w:r w:rsidRPr="00A5187C">
        <w:rPr>
          <w:rFonts w:ascii="Arial" w:hAnsi="Arial" w:cs="Arial"/>
        </w:rPr>
        <w:t>αναπαραγωγικότερη</w:t>
      </w:r>
      <w:proofErr w:type="spellEnd"/>
      <w:r w:rsidRPr="00A5187C">
        <w:rPr>
          <w:rFonts w:ascii="Arial" w:hAnsi="Arial" w:cs="Arial"/>
        </w:rPr>
        <w:t>» ομάδα του πληθυ</w:t>
      </w:r>
      <w:r w:rsidRPr="00A5187C">
        <w:rPr>
          <w:rFonts w:ascii="Arial" w:hAnsi="Arial" w:cs="Arial"/>
        </w:rPr>
        <w:softHyphen/>
        <w:t xml:space="preserve">σμού. 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Σχεδόν σε όλες τις χώρες και σε πολλές άλλων ηπείρων, υπάρχουν ερευνητικά κέντρα και ινστι</w:t>
      </w:r>
      <w:r w:rsidRPr="00A5187C">
        <w:rPr>
          <w:rFonts w:ascii="Arial" w:hAnsi="Arial" w:cs="Arial"/>
        </w:rPr>
        <w:softHyphen/>
        <w:t>τούτα που παρακολουθούν και μελετούν το πρόβλημα προτείνοντας ταυτόχρονα μέτρα για την αντιμετώπισή τους ενώ έχει προωθηθεί η διδασκαλία του μαθήματος σε πανεπιστημιακό επίπεδο και στη δη</w:t>
      </w:r>
      <w:r w:rsidRPr="00A5187C">
        <w:rPr>
          <w:rFonts w:ascii="Arial" w:hAnsi="Arial" w:cs="Arial"/>
        </w:rPr>
        <w:softHyphen/>
        <w:t>μιουργία τμημάτων δημογραφικών σπουδών.</w:t>
      </w:r>
    </w:p>
    <w:p w:rsidR="00A5187C" w:rsidRPr="00A5187C" w:rsidRDefault="00A5187C" w:rsidP="00A5187C">
      <w:pPr>
        <w:spacing w:line="276" w:lineRule="auto"/>
        <w:ind w:right="-5" w:firstLine="567"/>
        <w:jc w:val="both"/>
        <w:rPr>
          <w:rFonts w:ascii="Arial" w:hAnsi="Arial" w:cs="Arial"/>
        </w:rPr>
      </w:pPr>
      <w:r w:rsidRPr="00A5187C">
        <w:rPr>
          <w:rFonts w:ascii="Arial" w:hAnsi="Arial" w:cs="Arial"/>
        </w:rPr>
        <w:t>Έτσι προτείνεται η σύσταση Ινστιτούτου Δημογραφικών Με</w:t>
      </w:r>
      <w:r w:rsidRPr="00A5187C">
        <w:rPr>
          <w:rFonts w:ascii="Arial" w:hAnsi="Arial" w:cs="Arial"/>
        </w:rPr>
        <w:softHyphen/>
        <w:t>λετών και η  χρηματοδότηση των ανώτατων εκπαιδευτικών ιδρυμάτων ή οργανισμών  (ΕΣΥΕ, ΚΕΠΕ, ΕΚΚΕ) για την πραγματοποίηση ερευνών και υποβολή ετήσιων εκθέσεων για την τρέχουσα δημογραφική κατάσταση και προτάσεις μέτρων δημογραφικής πολιτικής</w:t>
      </w:r>
      <w:r w:rsidR="008D2FA8">
        <w:rPr>
          <w:rFonts w:ascii="Arial" w:hAnsi="Arial" w:cs="Arial"/>
        </w:rPr>
        <w:t>»</w:t>
      </w:r>
      <w:r w:rsidRPr="00A5187C">
        <w:rPr>
          <w:rFonts w:ascii="Arial" w:hAnsi="Arial" w:cs="Arial"/>
        </w:rPr>
        <w:t>.</w:t>
      </w:r>
    </w:p>
    <w:p w:rsidR="00A5187C" w:rsidRDefault="00A5187C" w:rsidP="00EB5E67">
      <w:pPr>
        <w:spacing w:line="276" w:lineRule="auto"/>
        <w:ind w:right="-5" w:firstLine="567"/>
        <w:jc w:val="right"/>
        <w:rPr>
          <w:rFonts w:ascii="Arial" w:hAnsi="Arial" w:cs="Arial"/>
        </w:rPr>
      </w:pPr>
    </w:p>
    <w:p w:rsidR="00702C8A" w:rsidRDefault="00702C8A" w:rsidP="00EB5E67">
      <w:pPr>
        <w:spacing w:line="276" w:lineRule="auto"/>
        <w:ind w:right="-5" w:firstLine="567"/>
        <w:jc w:val="right"/>
        <w:rPr>
          <w:rFonts w:ascii="Arial" w:hAnsi="Arial" w:cs="Arial"/>
          <w:b/>
          <w:i/>
        </w:rPr>
      </w:pPr>
    </w:p>
    <w:p w:rsidR="00EB5E67" w:rsidRPr="00702C8A" w:rsidRDefault="00702C8A" w:rsidP="00EB5E67">
      <w:pPr>
        <w:spacing w:line="276" w:lineRule="auto"/>
        <w:ind w:right="-5" w:firstLine="567"/>
        <w:jc w:val="right"/>
        <w:rPr>
          <w:rFonts w:ascii="Arial" w:hAnsi="Arial" w:cs="Arial"/>
          <w:b/>
          <w:i/>
        </w:rPr>
      </w:pPr>
      <w:r w:rsidRPr="00702C8A">
        <w:rPr>
          <w:rFonts w:ascii="Arial" w:hAnsi="Arial" w:cs="Arial"/>
          <w:b/>
          <w:i/>
        </w:rPr>
        <w:t>Δημοσιεύθηκε στην εφημερίδα «Τα Νέα» στις 26/08/</w:t>
      </w:r>
      <w:r w:rsidR="00EB5E67" w:rsidRPr="00702C8A">
        <w:rPr>
          <w:rFonts w:ascii="Arial" w:hAnsi="Arial" w:cs="Arial"/>
          <w:b/>
          <w:i/>
        </w:rPr>
        <w:t>2016</w:t>
      </w:r>
    </w:p>
    <w:sectPr w:rsidR="00EB5E67" w:rsidRPr="00702C8A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0C" w:rsidRDefault="00191A0C">
      <w:r>
        <w:separator/>
      </w:r>
    </w:p>
  </w:endnote>
  <w:endnote w:type="continuationSeparator" w:id="0">
    <w:p w:rsidR="00191A0C" w:rsidRDefault="0019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953A47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0C" w:rsidRDefault="00191A0C">
      <w:r>
        <w:separator/>
      </w:r>
    </w:p>
  </w:footnote>
  <w:footnote w:type="continuationSeparator" w:id="0">
    <w:p w:rsidR="00191A0C" w:rsidRDefault="00191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136D2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75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1A0C"/>
    <w:rsid w:val="00192826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20262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2C8A"/>
    <w:rsid w:val="00706699"/>
    <w:rsid w:val="00707C89"/>
    <w:rsid w:val="00710B9B"/>
    <w:rsid w:val="00710E70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2FA8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53A47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016E"/>
    <w:rsid w:val="009E2E7F"/>
    <w:rsid w:val="009F3173"/>
    <w:rsid w:val="009F5847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5187C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2C7D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478C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1871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5E67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710E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710E7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2016-08-29T09:11:00Z</cp:lastPrinted>
  <dcterms:created xsi:type="dcterms:W3CDTF">2016-08-29T11:36:00Z</dcterms:created>
  <dcterms:modified xsi:type="dcterms:W3CDTF">2016-08-29T11:36:00Z</dcterms:modified>
</cp:coreProperties>
</file>